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46F9D" w14:textId="77777777" w:rsidR="00027B83" w:rsidRDefault="00027B83">
      <w:pPr>
        <w:tabs>
          <w:tab w:val="left" w:pos="5400"/>
        </w:tabs>
        <w:ind w:firstLine="62"/>
        <w:textAlignment w:val="center"/>
      </w:pPr>
    </w:p>
    <w:p w14:paraId="1A6AC08A" w14:textId="77777777" w:rsidR="00027B83" w:rsidRDefault="00027B83">
      <w:pPr>
        <w:tabs>
          <w:tab w:val="left" w:pos="5400"/>
        </w:tabs>
        <w:textAlignment w:val="center"/>
        <w:rPr>
          <w:szCs w:val="24"/>
        </w:rPr>
      </w:pPr>
    </w:p>
    <w:p w14:paraId="619FA782" w14:textId="4FB7E05D" w:rsidR="001957B6" w:rsidRPr="001957B6" w:rsidRDefault="001957B6" w:rsidP="001957B6">
      <w:pPr>
        <w:spacing w:line="360" w:lineRule="auto"/>
        <w:jc w:val="center"/>
        <w:rPr>
          <w:rFonts w:eastAsia="Aptos"/>
          <w:kern w:val="2"/>
          <w:szCs w:val="24"/>
          <w14:ligatures w14:val="standardContextual"/>
        </w:rPr>
      </w:pPr>
      <w:r w:rsidRPr="001957B6">
        <w:rPr>
          <w:rFonts w:eastAsia="Aptos"/>
          <w:b/>
          <w:bCs/>
          <w:kern w:val="2"/>
          <w:szCs w:val="24"/>
          <w14:ligatures w14:val="standardContextual"/>
        </w:rPr>
        <w:t>PAŽINTINĖS ŽUVININKYSTĖS PROGRAMOS „IŠAUGINTA EUROPOS SĄJUNGOJE“ ĮGYVENDINIMO PASLAUGŲ</w:t>
      </w:r>
    </w:p>
    <w:p w14:paraId="0C693432" w14:textId="06599EE5" w:rsidR="00027B83" w:rsidRDefault="000B0897" w:rsidP="001957B6">
      <w:pPr>
        <w:widowControl w:val="0"/>
        <w:pBdr>
          <w:top w:val="nil"/>
          <w:left w:val="nil"/>
          <w:bottom w:val="nil"/>
          <w:right w:val="nil"/>
          <w:between w:val="nil"/>
        </w:pBdr>
        <w:tabs>
          <w:tab w:val="left" w:pos="567"/>
          <w:tab w:val="left" w:pos="851"/>
        </w:tabs>
        <w:spacing w:line="360" w:lineRule="auto"/>
        <w:jc w:val="center"/>
        <w:rPr>
          <w:b/>
          <w:bCs/>
          <w:caps/>
          <w:szCs w:val="24"/>
        </w:rPr>
      </w:pPr>
      <w:r>
        <w:rPr>
          <w:b/>
          <w:bCs/>
          <w:caps/>
          <w:szCs w:val="24"/>
        </w:rPr>
        <w:t>pirkimo-pardavimo sutarties Specialiosios sąlygos</w:t>
      </w:r>
    </w:p>
    <w:p w14:paraId="3B040F46"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1BFF2692" w14:textId="77777777" w:rsidR="00027B83" w:rsidRDefault="00027B83">
      <w:pPr>
        <w:widowControl w:val="0"/>
        <w:pBdr>
          <w:top w:val="nil"/>
          <w:left w:val="nil"/>
          <w:bottom w:val="nil"/>
          <w:right w:val="nil"/>
          <w:between w:val="nil"/>
        </w:pBdr>
        <w:tabs>
          <w:tab w:val="left" w:pos="567"/>
          <w:tab w:val="left" w:pos="851"/>
        </w:tabs>
        <w:jc w:val="center"/>
        <w:rPr>
          <w:caps/>
          <w:szCs w:val="24"/>
        </w:rPr>
      </w:pP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0277CA52" w:rsidR="00027B83" w:rsidRPr="00750BB9" w:rsidRDefault="00750BB9" w:rsidP="00750BB9">
            <w:pPr>
              <w:spacing w:after="160" w:line="259" w:lineRule="auto"/>
              <w:jc w:val="center"/>
              <w:rPr>
                <w:rFonts w:eastAsia="Aptos"/>
                <w:kern w:val="2"/>
                <w:szCs w:val="24"/>
                <w14:ligatures w14:val="standardContextual"/>
              </w:rPr>
            </w:pPr>
            <w:r w:rsidRPr="00BD77DE">
              <w:rPr>
                <w:rFonts w:eastAsia="Aptos"/>
                <w:b/>
                <w:bCs/>
                <w:kern w:val="2"/>
                <w:szCs w:val="24"/>
                <w14:ligatures w14:val="standardContextual"/>
              </w:rPr>
              <w:t xml:space="preserve">Pažintinės žuvininkystės programos „išauginta </w:t>
            </w:r>
            <w:r>
              <w:rPr>
                <w:rFonts w:eastAsia="Aptos"/>
                <w:b/>
                <w:bCs/>
                <w:kern w:val="2"/>
                <w:szCs w:val="24"/>
                <w14:ligatures w14:val="standardContextual"/>
              </w:rPr>
              <w:t>E</w:t>
            </w:r>
            <w:r w:rsidRPr="00BD77DE">
              <w:rPr>
                <w:rFonts w:eastAsia="Aptos"/>
                <w:b/>
                <w:bCs/>
                <w:kern w:val="2"/>
                <w:szCs w:val="24"/>
                <w14:ligatures w14:val="standardContextual"/>
              </w:rPr>
              <w:t xml:space="preserve">uropos </w:t>
            </w:r>
            <w:r>
              <w:rPr>
                <w:rFonts w:eastAsia="Aptos"/>
                <w:b/>
                <w:bCs/>
                <w:kern w:val="2"/>
                <w:szCs w:val="24"/>
                <w14:ligatures w14:val="standardContextual"/>
              </w:rPr>
              <w:t>S</w:t>
            </w:r>
            <w:r w:rsidRPr="00BD77DE">
              <w:rPr>
                <w:rFonts w:eastAsia="Aptos"/>
                <w:b/>
                <w:bCs/>
                <w:kern w:val="2"/>
                <w:szCs w:val="24"/>
                <w14:ligatures w14:val="standardContextual"/>
              </w:rPr>
              <w:t>ąjungoje“ įgyvendinimo paslaugų pirkimo</w:t>
            </w:r>
            <w:r w:rsidR="00BD77DE">
              <w:rPr>
                <w:rFonts w:eastAsia="Aptos"/>
                <w:b/>
                <w:bCs/>
                <w:kern w:val="2"/>
                <w:szCs w:val="24"/>
                <w14:ligatures w14:val="standardContextual"/>
              </w:rPr>
              <w:t xml:space="preserve"> </w:t>
            </w:r>
            <w:r>
              <w:rPr>
                <w:rFonts w:eastAsia="Aptos"/>
                <w:b/>
                <w:bCs/>
                <w:kern w:val="2"/>
                <w:szCs w:val="24"/>
                <w14:ligatures w14:val="standardContextual"/>
              </w:rPr>
              <w:t>sutartis</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027B83" w14:paraId="04D436D4" w14:textId="77777777">
        <w:tc>
          <w:tcPr>
            <w:tcW w:w="2808" w:type="dxa"/>
            <w:vMerge w:val="restart"/>
          </w:tcPr>
          <w:p w14:paraId="0ECE2B8D" w14:textId="77777777" w:rsidR="00027B83" w:rsidRDefault="00027B83">
            <w:pPr>
              <w:jc w:val="center"/>
              <w:rPr>
                <w:b/>
                <w:kern w:val="2"/>
                <w:szCs w:val="24"/>
              </w:rPr>
            </w:pPr>
          </w:p>
          <w:p w14:paraId="16696CF5" w14:textId="77777777" w:rsidR="00027B83" w:rsidRDefault="00027B83">
            <w:pPr>
              <w:jc w:val="center"/>
              <w:rPr>
                <w:b/>
                <w:kern w:val="2"/>
                <w:szCs w:val="24"/>
              </w:rPr>
            </w:pPr>
          </w:p>
          <w:p w14:paraId="6585B756" w14:textId="77777777" w:rsidR="00027B83" w:rsidRDefault="00027B83">
            <w:pPr>
              <w:jc w:val="center"/>
              <w:rPr>
                <w:b/>
                <w:kern w:val="2"/>
                <w:szCs w:val="24"/>
              </w:rPr>
            </w:pPr>
          </w:p>
          <w:p w14:paraId="55D75142" w14:textId="77777777" w:rsidR="00027B83" w:rsidRDefault="00027B83">
            <w:pPr>
              <w:rPr>
                <w:b/>
                <w:kern w:val="2"/>
                <w:szCs w:val="24"/>
              </w:rPr>
            </w:pPr>
          </w:p>
          <w:p w14:paraId="405523D9" w14:textId="77777777" w:rsidR="00027B83" w:rsidRDefault="000B0897">
            <w:pPr>
              <w:rPr>
                <w:b/>
                <w:kern w:val="2"/>
                <w:szCs w:val="24"/>
              </w:rPr>
            </w:pPr>
            <w:r>
              <w:rPr>
                <w:b/>
                <w:kern w:val="2"/>
                <w:szCs w:val="24"/>
              </w:rPr>
              <w:t>1.1. Pirkėjas</w:t>
            </w:r>
          </w:p>
        </w:tc>
        <w:tc>
          <w:tcPr>
            <w:tcW w:w="3240" w:type="dxa"/>
          </w:tcPr>
          <w:p w14:paraId="1D4D11A1" w14:textId="77777777" w:rsidR="00027B83" w:rsidRDefault="000B0897">
            <w:pPr>
              <w:rPr>
                <w:kern w:val="2"/>
                <w:szCs w:val="24"/>
              </w:rPr>
            </w:pPr>
            <w:r>
              <w:rPr>
                <w:kern w:val="2"/>
                <w:szCs w:val="24"/>
              </w:rPr>
              <w:t>1.1.1. Pavadinimas</w:t>
            </w:r>
          </w:p>
        </w:tc>
        <w:tc>
          <w:tcPr>
            <w:tcW w:w="3510" w:type="dxa"/>
          </w:tcPr>
          <w:p w14:paraId="30AA0024" w14:textId="7795E6F5" w:rsidR="00027B83" w:rsidRDefault="00302238">
            <w:pPr>
              <w:jc w:val="center"/>
              <w:rPr>
                <w:kern w:val="2"/>
                <w:szCs w:val="24"/>
              </w:rPr>
            </w:pPr>
            <w:r w:rsidRPr="00897828">
              <w:rPr>
                <w:szCs w:val="24"/>
                <w:lang w:eastAsia="lt-LT"/>
              </w:rPr>
              <w:t>Žemės ūkio agentūra prie Žemės ūkio</w:t>
            </w:r>
            <w:r w:rsidRPr="00237900">
              <w:rPr>
                <w:szCs w:val="24"/>
                <w:lang w:eastAsia="lt-LT"/>
              </w:rPr>
              <w:t xml:space="preserve"> ministerijos</w:t>
            </w:r>
          </w:p>
        </w:tc>
      </w:tr>
      <w:tr w:rsidR="00027B83" w14:paraId="05F15DB5" w14:textId="77777777">
        <w:tc>
          <w:tcPr>
            <w:tcW w:w="2808" w:type="dxa"/>
            <w:vMerge/>
          </w:tcPr>
          <w:p w14:paraId="5C481D02" w14:textId="77777777" w:rsidR="00027B83" w:rsidRDefault="00027B83">
            <w:pPr>
              <w:rPr>
                <w:kern w:val="2"/>
                <w:szCs w:val="24"/>
              </w:rPr>
            </w:pPr>
          </w:p>
        </w:tc>
        <w:tc>
          <w:tcPr>
            <w:tcW w:w="3240" w:type="dxa"/>
          </w:tcPr>
          <w:p w14:paraId="558DC631" w14:textId="77777777" w:rsidR="00027B83" w:rsidRDefault="000B0897">
            <w:pPr>
              <w:rPr>
                <w:kern w:val="2"/>
                <w:szCs w:val="24"/>
              </w:rPr>
            </w:pPr>
            <w:r>
              <w:rPr>
                <w:kern w:val="2"/>
                <w:szCs w:val="24"/>
              </w:rPr>
              <w:t>1.1.2. Juridinio asmens kodas</w:t>
            </w:r>
          </w:p>
        </w:tc>
        <w:tc>
          <w:tcPr>
            <w:tcW w:w="3510" w:type="dxa"/>
          </w:tcPr>
          <w:p w14:paraId="3AF9384B" w14:textId="3CA628DB" w:rsidR="00027B83" w:rsidRDefault="00A23141">
            <w:pPr>
              <w:jc w:val="center"/>
              <w:rPr>
                <w:kern w:val="2"/>
                <w:szCs w:val="24"/>
              </w:rPr>
            </w:pPr>
            <w:r w:rsidRPr="00E7614D">
              <w:rPr>
                <w:szCs w:val="24"/>
              </w:rPr>
              <w:t>304894892</w:t>
            </w:r>
          </w:p>
        </w:tc>
      </w:tr>
      <w:tr w:rsidR="00027B83" w14:paraId="1A1EAC0E" w14:textId="77777777">
        <w:tc>
          <w:tcPr>
            <w:tcW w:w="2808" w:type="dxa"/>
            <w:vMerge/>
          </w:tcPr>
          <w:p w14:paraId="17A48EAC" w14:textId="77777777" w:rsidR="00027B83" w:rsidRDefault="00027B83">
            <w:pPr>
              <w:rPr>
                <w:kern w:val="2"/>
                <w:szCs w:val="24"/>
              </w:rPr>
            </w:pPr>
          </w:p>
        </w:tc>
        <w:tc>
          <w:tcPr>
            <w:tcW w:w="3240" w:type="dxa"/>
          </w:tcPr>
          <w:p w14:paraId="1F020C84" w14:textId="77777777" w:rsidR="00027B83" w:rsidRDefault="000B0897">
            <w:pPr>
              <w:rPr>
                <w:kern w:val="2"/>
                <w:szCs w:val="24"/>
              </w:rPr>
            </w:pPr>
            <w:r>
              <w:rPr>
                <w:kern w:val="2"/>
                <w:szCs w:val="24"/>
              </w:rPr>
              <w:t>1.1.3. Adresas</w:t>
            </w:r>
          </w:p>
        </w:tc>
        <w:tc>
          <w:tcPr>
            <w:tcW w:w="3510" w:type="dxa"/>
          </w:tcPr>
          <w:p w14:paraId="2CA6E7FD" w14:textId="11015D7E" w:rsidR="00027B83" w:rsidRDefault="00F05C63">
            <w:pPr>
              <w:jc w:val="center"/>
              <w:rPr>
                <w:kern w:val="2"/>
                <w:szCs w:val="24"/>
              </w:rPr>
            </w:pPr>
            <w:r w:rsidRPr="00E7614D">
              <w:rPr>
                <w:szCs w:val="24"/>
              </w:rPr>
              <w:t>Gedimino pr.19, Vilnius</w:t>
            </w:r>
          </w:p>
        </w:tc>
      </w:tr>
      <w:tr w:rsidR="00027B83" w14:paraId="1511F02B" w14:textId="77777777">
        <w:tc>
          <w:tcPr>
            <w:tcW w:w="2808" w:type="dxa"/>
            <w:vMerge/>
          </w:tcPr>
          <w:p w14:paraId="25BB5214" w14:textId="77777777" w:rsidR="00027B83" w:rsidRDefault="00027B83">
            <w:pPr>
              <w:rPr>
                <w:kern w:val="2"/>
                <w:szCs w:val="24"/>
              </w:rPr>
            </w:pPr>
          </w:p>
        </w:tc>
        <w:tc>
          <w:tcPr>
            <w:tcW w:w="3240" w:type="dxa"/>
          </w:tcPr>
          <w:p w14:paraId="1E489D90" w14:textId="77777777" w:rsidR="00027B83" w:rsidRDefault="000B0897">
            <w:pPr>
              <w:rPr>
                <w:kern w:val="2"/>
                <w:szCs w:val="24"/>
              </w:rPr>
            </w:pPr>
            <w:r>
              <w:rPr>
                <w:kern w:val="2"/>
                <w:szCs w:val="24"/>
              </w:rPr>
              <w:t>1.1.4. PVM mokėtojo kodas</w:t>
            </w:r>
          </w:p>
        </w:tc>
        <w:tc>
          <w:tcPr>
            <w:tcW w:w="3510" w:type="dxa"/>
          </w:tcPr>
          <w:p w14:paraId="62D15E0C" w14:textId="0D60B480" w:rsidR="00027B83" w:rsidRDefault="00876F82">
            <w:pPr>
              <w:jc w:val="center"/>
              <w:rPr>
                <w:kern w:val="2"/>
                <w:szCs w:val="24"/>
              </w:rPr>
            </w:pPr>
            <w:r w:rsidRPr="00E7614D">
              <w:rPr>
                <w:szCs w:val="24"/>
              </w:rPr>
              <w:t>LT100011866612</w:t>
            </w:r>
          </w:p>
        </w:tc>
      </w:tr>
      <w:tr w:rsidR="00027B83" w14:paraId="527B3A53" w14:textId="77777777">
        <w:tc>
          <w:tcPr>
            <w:tcW w:w="2808" w:type="dxa"/>
            <w:vMerge/>
          </w:tcPr>
          <w:p w14:paraId="6C37541F" w14:textId="77777777" w:rsidR="00027B83" w:rsidRDefault="00027B83">
            <w:pPr>
              <w:rPr>
                <w:kern w:val="2"/>
                <w:szCs w:val="24"/>
              </w:rPr>
            </w:pPr>
          </w:p>
        </w:tc>
        <w:tc>
          <w:tcPr>
            <w:tcW w:w="3240" w:type="dxa"/>
          </w:tcPr>
          <w:p w14:paraId="21A31370" w14:textId="77777777" w:rsidR="00027B83" w:rsidRDefault="000B0897">
            <w:pPr>
              <w:rPr>
                <w:kern w:val="2"/>
                <w:szCs w:val="24"/>
              </w:rPr>
            </w:pPr>
            <w:r>
              <w:rPr>
                <w:kern w:val="2"/>
                <w:szCs w:val="24"/>
              </w:rPr>
              <w:t>1.1.5. Atsiskaitomoji sąskaita</w:t>
            </w:r>
          </w:p>
        </w:tc>
        <w:tc>
          <w:tcPr>
            <w:tcW w:w="3510" w:type="dxa"/>
          </w:tcPr>
          <w:p w14:paraId="082D7201" w14:textId="3F7907E7" w:rsidR="00027B83" w:rsidRDefault="009E4DE9">
            <w:pPr>
              <w:jc w:val="center"/>
              <w:rPr>
                <w:kern w:val="2"/>
                <w:szCs w:val="24"/>
              </w:rPr>
            </w:pPr>
            <w:r w:rsidRPr="003426F1">
              <w:rPr>
                <w:szCs w:val="24"/>
              </w:rPr>
              <w:t>LT73 4040 0636 1000 2626</w:t>
            </w:r>
          </w:p>
        </w:tc>
      </w:tr>
      <w:tr w:rsidR="00027B83" w14:paraId="53D75A5D" w14:textId="77777777">
        <w:tc>
          <w:tcPr>
            <w:tcW w:w="2808" w:type="dxa"/>
            <w:vMerge/>
          </w:tcPr>
          <w:p w14:paraId="5C795133" w14:textId="77777777" w:rsidR="00027B83" w:rsidRDefault="00027B83">
            <w:pPr>
              <w:rPr>
                <w:kern w:val="2"/>
                <w:szCs w:val="24"/>
              </w:rPr>
            </w:pPr>
          </w:p>
        </w:tc>
        <w:tc>
          <w:tcPr>
            <w:tcW w:w="3240" w:type="dxa"/>
          </w:tcPr>
          <w:p w14:paraId="352D0392" w14:textId="77777777" w:rsidR="00027B83" w:rsidRDefault="000B0897">
            <w:pPr>
              <w:rPr>
                <w:kern w:val="2"/>
                <w:szCs w:val="24"/>
              </w:rPr>
            </w:pPr>
            <w:r>
              <w:rPr>
                <w:kern w:val="2"/>
                <w:szCs w:val="24"/>
              </w:rPr>
              <w:t>1.1.6. Bankas, banko kodas</w:t>
            </w:r>
          </w:p>
        </w:tc>
        <w:tc>
          <w:tcPr>
            <w:tcW w:w="3510" w:type="dxa"/>
          </w:tcPr>
          <w:p w14:paraId="33918596" w14:textId="77777777" w:rsidR="00873952" w:rsidRDefault="00873952" w:rsidP="00873952">
            <w:pPr>
              <w:jc w:val="center"/>
              <w:rPr>
                <w:szCs w:val="24"/>
              </w:rPr>
            </w:pPr>
            <w:r>
              <w:rPr>
                <w:szCs w:val="24"/>
              </w:rPr>
              <w:t>Lietuvos Respublikos finansų ministerija</w:t>
            </w:r>
          </w:p>
          <w:p w14:paraId="1AEEBD0D" w14:textId="70BE8EA0" w:rsidR="00027B83" w:rsidRDefault="00873952" w:rsidP="00873952">
            <w:pPr>
              <w:jc w:val="center"/>
              <w:rPr>
                <w:kern w:val="2"/>
                <w:szCs w:val="24"/>
              </w:rPr>
            </w:pPr>
            <w:r>
              <w:rPr>
                <w:szCs w:val="24"/>
              </w:rPr>
              <w:t>Finansų įstaigos</w:t>
            </w:r>
            <w:r w:rsidRPr="00E7614D">
              <w:rPr>
                <w:szCs w:val="24"/>
              </w:rPr>
              <w:t xml:space="preserve"> kodas: </w:t>
            </w:r>
            <w:r>
              <w:rPr>
                <w:szCs w:val="24"/>
              </w:rPr>
              <w:t>40400</w:t>
            </w:r>
          </w:p>
        </w:tc>
      </w:tr>
      <w:tr w:rsidR="00027B83" w14:paraId="5776D650" w14:textId="77777777">
        <w:tc>
          <w:tcPr>
            <w:tcW w:w="2808" w:type="dxa"/>
            <w:vMerge/>
          </w:tcPr>
          <w:p w14:paraId="07B275EF" w14:textId="77777777" w:rsidR="00027B83" w:rsidRDefault="00027B83">
            <w:pPr>
              <w:rPr>
                <w:kern w:val="2"/>
                <w:szCs w:val="24"/>
              </w:rPr>
            </w:pPr>
          </w:p>
        </w:tc>
        <w:tc>
          <w:tcPr>
            <w:tcW w:w="3240" w:type="dxa"/>
          </w:tcPr>
          <w:p w14:paraId="646304A0" w14:textId="77777777" w:rsidR="00027B83" w:rsidRDefault="000B0897">
            <w:pPr>
              <w:rPr>
                <w:kern w:val="2"/>
                <w:szCs w:val="24"/>
              </w:rPr>
            </w:pPr>
            <w:r>
              <w:rPr>
                <w:kern w:val="2"/>
                <w:szCs w:val="24"/>
              </w:rPr>
              <w:t>1.1.7. Telefonas</w:t>
            </w:r>
          </w:p>
        </w:tc>
        <w:tc>
          <w:tcPr>
            <w:tcW w:w="3510" w:type="dxa"/>
          </w:tcPr>
          <w:p w14:paraId="45B54DCF" w14:textId="719CD6B4" w:rsidR="00027B83" w:rsidRDefault="00A348F7">
            <w:pPr>
              <w:jc w:val="center"/>
              <w:rPr>
                <w:kern w:val="2"/>
                <w:szCs w:val="24"/>
              </w:rPr>
            </w:pPr>
            <w:r w:rsidRPr="00E7614D">
              <w:rPr>
                <w:szCs w:val="24"/>
              </w:rPr>
              <w:t>(</w:t>
            </w:r>
            <w:r>
              <w:rPr>
                <w:szCs w:val="24"/>
              </w:rPr>
              <w:t xml:space="preserve">0 </w:t>
            </w:r>
            <w:r w:rsidRPr="00E7614D">
              <w:rPr>
                <w:szCs w:val="24"/>
              </w:rPr>
              <w:t>52) 649 035</w:t>
            </w:r>
          </w:p>
        </w:tc>
      </w:tr>
      <w:tr w:rsidR="00027B83" w14:paraId="37135B60" w14:textId="77777777">
        <w:tc>
          <w:tcPr>
            <w:tcW w:w="2808" w:type="dxa"/>
            <w:vMerge/>
          </w:tcPr>
          <w:p w14:paraId="0508AC48" w14:textId="77777777" w:rsidR="00027B83" w:rsidRDefault="00027B83">
            <w:pPr>
              <w:rPr>
                <w:kern w:val="2"/>
                <w:szCs w:val="24"/>
              </w:rPr>
            </w:pPr>
          </w:p>
        </w:tc>
        <w:tc>
          <w:tcPr>
            <w:tcW w:w="3240" w:type="dxa"/>
          </w:tcPr>
          <w:p w14:paraId="38C60B3E" w14:textId="77777777" w:rsidR="00027B83" w:rsidRDefault="000B0897">
            <w:pPr>
              <w:rPr>
                <w:kern w:val="2"/>
                <w:szCs w:val="24"/>
              </w:rPr>
            </w:pPr>
            <w:r>
              <w:rPr>
                <w:kern w:val="2"/>
                <w:szCs w:val="24"/>
              </w:rPr>
              <w:t>1.1.8. El. paštas</w:t>
            </w:r>
          </w:p>
        </w:tc>
        <w:tc>
          <w:tcPr>
            <w:tcW w:w="3510" w:type="dxa"/>
          </w:tcPr>
          <w:p w14:paraId="20AA0F22" w14:textId="31EB75A0" w:rsidR="00027B83" w:rsidRDefault="00472334">
            <w:pPr>
              <w:jc w:val="center"/>
              <w:rPr>
                <w:kern w:val="2"/>
                <w:szCs w:val="24"/>
              </w:rPr>
            </w:pPr>
            <w:hyperlink r:id="rId11" w:history="1">
              <w:r w:rsidRPr="00E7614D">
                <w:rPr>
                  <w:color w:val="0000FF"/>
                  <w:szCs w:val="24"/>
                  <w:u w:val="single"/>
                </w:rPr>
                <w:t>info@zua.lt</w:t>
              </w:r>
            </w:hyperlink>
          </w:p>
        </w:tc>
      </w:tr>
      <w:tr w:rsidR="00027B83" w14:paraId="57382D2E" w14:textId="77777777">
        <w:tc>
          <w:tcPr>
            <w:tcW w:w="2808" w:type="dxa"/>
            <w:vMerge/>
          </w:tcPr>
          <w:p w14:paraId="7CA54B69" w14:textId="77777777" w:rsidR="00027B83" w:rsidRDefault="00027B83">
            <w:pPr>
              <w:rPr>
                <w:kern w:val="2"/>
                <w:szCs w:val="24"/>
              </w:rPr>
            </w:pPr>
          </w:p>
        </w:tc>
        <w:tc>
          <w:tcPr>
            <w:tcW w:w="3240" w:type="dxa"/>
          </w:tcPr>
          <w:p w14:paraId="6C4AFDAB" w14:textId="77777777" w:rsidR="00027B83" w:rsidRDefault="000B0897">
            <w:pPr>
              <w:rPr>
                <w:kern w:val="2"/>
                <w:szCs w:val="24"/>
              </w:rPr>
            </w:pPr>
            <w:r>
              <w:rPr>
                <w:kern w:val="2"/>
                <w:szCs w:val="24"/>
              </w:rPr>
              <w:t>1.1.9. Šalies atstovas</w:t>
            </w:r>
          </w:p>
        </w:tc>
        <w:tc>
          <w:tcPr>
            <w:tcW w:w="3510" w:type="dxa"/>
          </w:tcPr>
          <w:p w14:paraId="13F27326" w14:textId="77777777" w:rsidR="00027B83" w:rsidRDefault="00027B83">
            <w:pPr>
              <w:jc w:val="center"/>
              <w:rPr>
                <w:kern w:val="2"/>
                <w:szCs w:val="24"/>
              </w:rPr>
            </w:pPr>
          </w:p>
        </w:tc>
      </w:tr>
      <w:tr w:rsidR="00027B83" w14:paraId="2B8B85E9" w14:textId="77777777">
        <w:tc>
          <w:tcPr>
            <w:tcW w:w="2808" w:type="dxa"/>
            <w:vMerge/>
          </w:tcPr>
          <w:p w14:paraId="212A1647" w14:textId="77777777" w:rsidR="00027B83" w:rsidRDefault="00027B83">
            <w:pPr>
              <w:rPr>
                <w:kern w:val="2"/>
                <w:szCs w:val="24"/>
              </w:rPr>
            </w:pPr>
          </w:p>
        </w:tc>
        <w:tc>
          <w:tcPr>
            <w:tcW w:w="3240" w:type="dxa"/>
          </w:tcPr>
          <w:p w14:paraId="66A57017" w14:textId="77777777" w:rsidR="00027B83" w:rsidRDefault="000B0897">
            <w:pPr>
              <w:rPr>
                <w:kern w:val="2"/>
                <w:szCs w:val="24"/>
              </w:rPr>
            </w:pPr>
            <w:r>
              <w:rPr>
                <w:kern w:val="2"/>
                <w:szCs w:val="24"/>
              </w:rPr>
              <w:t>1.1.10. Atstovavimo pagrindas</w:t>
            </w:r>
          </w:p>
        </w:tc>
        <w:tc>
          <w:tcPr>
            <w:tcW w:w="3510" w:type="dxa"/>
          </w:tcPr>
          <w:p w14:paraId="73CA1B70" w14:textId="77777777" w:rsidR="00027B83" w:rsidRDefault="00027B83">
            <w:pPr>
              <w:jc w:val="center"/>
              <w:rPr>
                <w:kern w:val="2"/>
                <w:szCs w:val="24"/>
              </w:rPr>
            </w:pPr>
          </w:p>
        </w:tc>
      </w:tr>
      <w:tr w:rsidR="00027B83" w14:paraId="16928910" w14:textId="77777777">
        <w:tc>
          <w:tcPr>
            <w:tcW w:w="2808" w:type="dxa"/>
            <w:vMerge w:val="restart"/>
          </w:tcPr>
          <w:p w14:paraId="229CF69D" w14:textId="77777777" w:rsidR="00027B83" w:rsidRDefault="00027B83">
            <w:pPr>
              <w:rPr>
                <w:b/>
                <w:kern w:val="2"/>
                <w:szCs w:val="24"/>
              </w:rPr>
            </w:pPr>
          </w:p>
          <w:p w14:paraId="7AADBCFF" w14:textId="77777777" w:rsidR="00027B83" w:rsidRDefault="00027B83">
            <w:pPr>
              <w:rPr>
                <w:b/>
                <w:kern w:val="2"/>
                <w:szCs w:val="24"/>
              </w:rPr>
            </w:pPr>
          </w:p>
          <w:p w14:paraId="76388C47" w14:textId="77777777" w:rsidR="00027B83" w:rsidRDefault="00027B83">
            <w:pPr>
              <w:rPr>
                <w:b/>
                <w:kern w:val="2"/>
                <w:szCs w:val="24"/>
              </w:rPr>
            </w:pPr>
          </w:p>
          <w:p w14:paraId="726A738E" w14:textId="77777777" w:rsidR="00027B83" w:rsidRDefault="000B0897">
            <w:pPr>
              <w:rPr>
                <w:b/>
                <w:kern w:val="2"/>
                <w:szCs w:val="24"/>
              </w:rPr>
            </w:pPr>
            <w:r>
              <w:rPr>
                <w:b/>
                <w:kern w:val="2"/>
                <w:szCs w:val="24"/>
              </w:rPr>
              <w:t>1.2. Tiekėjas</w:t>
            </w:r>
          </w:p>
          <w:p w14:paraId="78E000D9" w14:textId="77777777" w:rsidR="00027B83" w:rsidRDefault="000B0897">
            <w:pPr>
              <w:rPr>
                <w:color w:val="4472C4"/>
                <w:kern w:val="2"/>
                <w:szCs w:val="24"/>
              </w:rPr>
            </w:pPr>
            <w:r>
              <w:rPr>
                <w:color w:val="4472C4"/>
                <w:kern w:val="2"/>
                <w:szCs w:val="24"/>
              </w:rPr>
              <w:t>(jei Tiekėjas yra fizinis asmuo, skiltys atitinkamai pakoreguojamos.</w:t>
            </w:r>
          </w:p>
          <w:p w14:paraId="448D852F"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043B3BC3" w14:textId="77777777" w:rsidR="00027B83" w:rsidRDefault="00027B83">
            <w:pPr>
              <w:rPr>
                <w:b/>
                <w:kern w:val="2"/>
                <w:szCs w:val="24"/>
              </w:rPr>
            </w:pPr>
          </w:p>
        </w:tc>
        <w:tc>
          <w:tcPr>
            <w:tcW w:w="3240" w:type="dxa"/>
          </w:tcPr>
          <w:p w14:paraId="6F705997" w14:textId="77777777" w:rsidR="00027B83" w:rsidRDefault="000B0897">
            <w:pPr>
              <w:rPr>
                <w:kern w:val="2"/>
                <w:szCs w:val="24"/>
              </w:rPr>
            </w:pPr>
            <w:r>
              <w:rPr>
                <w:kern w:val="2"/>
                <w:szCs w:val="24"/>
              </w:rPr>
              <w:t>1.2.1. Pavadinimas</w:t>
            </w:r>
          </w:p>
        </w:tc>
        <w:tc>
          <w:tcPr>
            <w:tcW w:w="3510" w:type="dxa"/>
          </w:tcPr>
          <w:p w14:paraId="4429E712" w14:textId="77777777" w:rsidR="00027B83" w:rsidRDefault="00027B83">
            <w:pPr>
              <w:jc w:val="center"/>
              <w:rPr>
                <w:kern w:val="2"/>
                <w:szCs w:val="24"/>
              </w:rPr>
            </w:pPr>
          </w:p>
        </w:tc>
      </w:tr>
      <w:tr w:rsidR="00027B83" w14:paraId="4CD656F9" w14:textId="77777777">
        <w:tc>
          <w:tcPr>
            <w:tcW w:w="2808" w:type="dxa"/>
            <w:vMerge/>
          </w:tcPr>
          <w:p w14:paraId="0EA0F764" w14:textId="77777777" w:rsidR="00027B83" w:rsidRDefault="00027B83">
            <w:pPr>
              <w:rPr>
                <w:b/>
                <w:kern w:val="2"/>
                <w:szCs w:val="24"/>
              </w:rPr>
            </w:pPr>
          </w:p>
        </w:tc>
        <w:tc>
          <w:tcPr>
            <w:tcW w:w="3240" w:type="dxa"/>
          </w:tcPr>
          <w:p w14:paraId="503F833B" w14:textId="77777777" w:rsidR="00027B83" w:rsidRDefault="000B0897">
            <w:pPr>
              <w:rPr>
                <w:kern w:val="2"/>
                <w:szCs w:val="24"/>
              </w:rPr>
            </w:pPr>
            <w:r>
              <w:rPr>
                <w:kern w:val="2"/>
                <w:szCs w:val="24"/>
              </w:rPr>
              <w:t>1.2.2. Juridinio asmens kodas</w:t>
            </w:r>
          </w:p>
        </w:tc>
        <w:tc>
          <w:tcPr>
            <w:tcW w:w="3510" w:type="dxa"/>
          </w:tcPr>
          <w:p w14:paraId="2F9A4859" w14:textId="77777777" w:rsidR="00027B83" w:rsidRDefault="00027B83">
            <w:pPr>
              <w:jc w:val="center"/>
              <w:rPr>
                <w:kern w:val="2"/>
                <w:szCs w:val="24"/>
              </w:rPr>
            </w:pPr>
          </w:p>
        </w:tc>
      </w:tr>
      <w:tr w:rsidR="00027B83" w14:paraId="6A3E88B7" w14:textId="77777777">
        <w:tc>
          <w:tcPr>
            <w:tcW w:w="2808" w:type="dxa"/>
            <w:vMerge/>
          </w:tcPr>
          <w:p w14:paraId="55D363B9" w14:textId="77777777" w:rsidR="00027B83" w:rsidRDefault="00027B83">
            <w:pPr>
              <w:rPr>
                <w:b/>
                <w:kern w:val="2"/>
                <w:szCs w:val="24"/>
              </w:rPr>
            </w:pPr>
          </w:p>
        </w:tc>
        <w:tc>
          <w:tcPr>
            <w:tcW w:w="3240" w:type="dxa"/>
          </w:tcPr>
          <w:p w14:paraId="29A5A52C" w14:textId="77777777" w:rsidR="00027B83" w:rsidRDefault="000B0897">
            <w:pPr>
              <w:rPr>
                <w:kern w:val="2"/>
                <w:szCs w:val="24"/>
              </w:rPr>
            </w:pPr>
            <w:r>
              <w:rPr>
                <w:kern w:val="2"/>
                <w:szCs w:val="24"/>
              </w:rPr>
              <w:t>1.2.3. Adresas</w:t>
            </w:r>
          </w:p>
        </w:tc>
        <w:tc>
          <w:tcPr>
            <w:tcW w:w="3510" w:type="dxa"/>
          </w:tcPr>
          <w:p w14:paraId="52BE5137" w14:textId="77777777" w:rsidR="00027B83" w:rsidRDefault="00027B83">
            <w:pPr>
              <w:jc w:val="center"/>
              <w:rPr>
                <w:kern w:val="2"/>
                <w:szCs w:val="24"/>
              </w:rPr>
            </w:pPr>
          </w:p>
        </w:tc>
      </w:tr>
      <w:tr w:rsidR="00027B83" w14:paraId="10BDDB35" w14:textId="77777777">
        <w:tc>
          <w:tcPr>
            <w:tcW w:w="2808" w:type="dxa"/>
            <w:vMerge/>
          </w:tcPr>
          <w:p w14:paraId="7C0FB73C" w14:textId="77777777" w:rsidR="00027B83" w:rsidRDefault="00027B83">
            <w:pPr>
              <w:rPr>
                <w:b/>
                <w:kern w:val="2"/>
                <w:szCs w:val="24"/>
              </w:rPr>
            </w:pPr>
          </w:p>
        </w:tc>
        <w:tc>
          <w:tcPr>
            <w:tcW w:w="3240" w:type="dxa"/>
          </w:tcPr>
          <w:p w14:paraId="01F56213" w14:textId="77777777" w:rsidR="00027B83" w:rsidRDefault="000B0897">
            <w:pPr>
              <w:rPr>
                <w:kern w:val="2"/>
                <w:szCs w:val="24"/>
              </w:rPr>
            </w:pPr>
            <w:r>
              <w:rPr>
                <w:kern w:val="2"/>
                <w:szCs w:val="24"/>
              </w:rPr>
              <w:t>1.2.4. PVM mokėtojo kodas</w:t>
            </w:r>
          </w:p>
        </w:tc>
        <w:tc>
          <w:tcPr>
            <w:tcW w:w="3510" w:type="dxa"/>
          </w:tcPr>
          <w:p w14:paraId="3DC02E52" w14:textId="77777777" w:rsidR="00027B83" w:rsidRDefault="00027B83">
            <w:pPr>
              <w:jc w:val="center"/>
              <w:rPr>
                <w:kern w:val="2"/>
                <w:szCs w:val="24"/>
              </w:rPr>
            </w:pPr>
          </w:p>
        </w:tc>
      </w:tr>
      <w:tr w:rsidR="00027B83" w14:paraId="4A389B23" w14:textId="77777777">
        <w:tc>
          <w:tcPr>
            <w:tcW w:w="2808" w:type="dxa"/>
            <w:vMerge/>
          </w:tcPr>
          <w:p w14:paraId="5E8F3B72" w14:textId="77777777" w:rsidR="00027B83" w:rsidRDefault="00027B83">
            <w:pPr>
              <w:rPr>
                <w:b/>
                <w:kern w:val="2"/>
                <w:szCs w:val="24"/>
              </w:rPr>
            </w:pPr>
          </w:p>
        </w:tc>
        <w:tc>
          <w:tcPr>
            <w:tcW w:w="3240" w:type="dxa"/>
          </w:tcPr>
          <w:p w14:paraId="37E87149" w14:textId="77777777" w:rsidR="00027B83" w:rsidRDefault="000B0897">
            <w:pPr>
              <w:rPr>
                <w:kern w:val="2"/>
                <w:szCs w:val="24"/>
              </w:rPr>
            </w:pPr>
            <w:r>
              <w:rPr>
                <w:kern w:val="2"/>
                <w:szCs w:val="24"/>
              </w:rPr>
              <w:t>1.2.5. Atsiskaitomoji sąskaita</w:t>
            </w:r>
          </w:p>
        </w:tc>
        <w:tc>
          <w:tcPr>
            <w:tcW w:w="3510" w:type="dxa"/>
          </w:tcPr>
          <w:p w14:paraId="6B4ED46F" w14:textId="77777777" w:rsidR="00027B83" w:rsidRDefault="00027B83">
            <w:pPr>
              <w:jc w:val="center"/>
              <w:rPr>
                <w:kern w:val="2"/>
                <w:szCs w:val="24"/>
              </w:rPr>
            </w:pPr>
          </w:p>
        </w:tc>
      </w:tr>
      <w:tr w:rsidR="00027B83" w14:paraId="53C6C3C5" w14:textId="77777777">
        <w:tc>
          <w:tcPr>
            <w:tcW w:w="2808" w:type="dxa"/>
            <w:vMerge/>
          </w:tcPr>
          <w:p w14:paraId="78A46E72" w14:textId="77777777" w:rsidR="00027B83" w:rsidRDefault="00027B83">
            <w:pPr>
              <w:rPr>
                <w:b/>
                <w:kern w:val="2"/>
                <w:szCs w:val="24"/>
              </w:rPr>
            </w:pPr>
          </w:p>
        </w:tc>
        <w:tc>
          <w:tcPr>
            <w:tcW w:w="3240" w:type="dxa"/>
          </w:tcPr>
          <w:p w14:paraId="572DF85C" w14:textId="77777777" w:rsidR="00027B83" w:rsidRDefault="000B0897">
            <w:pPr>
              <w:rPr>
                <w:kern w:val="2"/>
                <w:szCs w:val="24"/>
              </w:rPr>
            </w:pPr>
            <w:r>
              <w:rPr>
                <w:kern w:val="2"/>
                <w:szCs w:val="24"/>
              </w:rPr>
              <w:t>1.2.6. Bankas, banko kodas</w:t>
            </w:r>
          </w:p>
        </w:tc>
        <w:tc>
          <w:tcPr>
            <w:tcW w:w="3510" w:type="dxa"/>
          </w:tcPr>
          <w:p w14:paraId="199DBF76" w14:textId="77777777" w:rsidR="00027B83" w:rsidRDefault="00027B83">
            <w:pPr>
              <w:jc w:val="center"/>
              <w:rPr>
                <w:kern w:val="2"/>
                <w:szCs w:val="24"/>
              </w:rPr>
            </w:pPr>
          </w:p>
        </w:tc>
      </w:tr>
      <w:tr w:rsidR="00027B83" w14:paraId="0AD028CC" w14:textId="77777777">
        <w:tc>
          <w:tcPr>
            <w:tcW w:w="2808" w:type="dxa"/>
            <w:vMerge/>
          </w:tcPr>
          <w:p w14:paraId="0B51355C" w14:textId="77777777" w:rsidR="00027B83" w:rsidRDefault="00027B83">
            <w:pPr>
              <w:rPr>
                <w:b/>
                <w:kern w:val="2"/>
                <w:szCs w:val="24"/>
              </w:rPr>
            </w:pPr>
          </w:p>
        </w:tc>
        <w:tc>
          <w:tcPr>
            <w:tcW w:w="3240" w:type="dxa"/>
          </w:tcPr>
          <w:p w14:paraId="4578C743" w14:textId="77777777" w:rsidR="00027B83" w:rsidRDefault="000B0897">
            <w:pPr>
              <w:rPr>
                <w:kern w:val="2"/>
                <w:szCs w:val="24"/>
              </w:rPr>
            </w:pPr>
            <w:r>
              <w:rPr>
                <w:kern w:val="2"/>
                <w:szCs w:val="24"/>
              </w:rPr>
              <w:t>1.2.7. Telefonas</w:t>
            </w:r>
          </w:p>
        </w:tc>
        <w:tc>
          <w:tcPr>
            <w:tcW w:w="3510" w:type="dxa"/>
          </w:tcPr>
          <w:p w14:paraId="45814210" w14:textId="77777777" w:rsidR="00027B83" w:rsidRDefault="00027B83">
            <w:pPr>
              <w:jc w:val="center"/>
              <w:rPr>
                <w:kern w:val="2"/>
                <w:szCs w:val="24"/>
              </w:rPr>
            </w:pPr>
          </w:p>
        </w:tc>
      </w:tr>
      <w:tr w:rsidR="00027B83" w14:paraId="18884704" w14:textId="77777777">
        <w:tc>
          <w:tcPr>
            <w:tcW w:w="2808" w:type="dxa"/>
            <w:vMerge/>
          </w:tcPr>
          <w:p w14:paraId="6EB9CA70" w14:textId="77777777" w:rsidR="00027B83" w:rsidRDefault="00027B83">
            <w:pPr>
              <w:rPr>
                <w:b/>
                <w:kern w:val="2"/>
                <w:szCs w:val="24"/>
              </w:rPr>
            </w:pPr>
          </w:p>
        </w:tc>
        <w:tc>
          <w:tcPr>
            <w:tcW w:w="3240" w:type="dxa"/>
          </w:tcPr>
          <w:p w14:paraId="68980A98" w14:textId="77777777" w:rsidR="00027B83" w:rsidRDefault="000B0897">
            <w:pPr>
              <w:rPr>
                <w:kern w:val="2"/>
                <w:szCs w:val="24"/>
              </w:rPr>
            </w:pPr>
            <w:r>
              <w:rPr>
                <w:kern w:val="2"/>
                <w:szCs w:val="24"/>
              </w:rPr>
              <w:t>1.2.8. El. paštas</w:t>
            </w:r>
          </w:p>
        </w:tc>
        <w:tc>
          <w:tcPr>
            <w:tcW w:w="3510" w:type="dxa"/>
          </w:tcPr>
          <w:p w14:paraId="2BDB563E" w14:textId="77777777" w:rsidR="00027B83" w:rsidRDefault="00027B83">
            <w:pPr>
              <w:jc w:val="center"/>
              <w:rPr>
                <w:kern w:val="2"/>
                <w:szCs w:val="24"/>
              </w:rPr>
            </w:pPr>
          </w:p>
        </w:tc>
      </w:tr>
      <w:tr w:rsidR="00027B83" w14:paraId="460CF5F1" w14:textId="77777777">
        <w:tc>
          <w:tcPr>
            <w:tcW w:w="2808" w:type="dxa"/>
            <w:vMerge/>
          </w:tcPr>
          <w:p w14:paraId="3F192AA9" w14:textId="77777777" w:rsidR="00027B83" w:rsidRDefault="00027B83">
            <w:pPr>
              <w:rPr>
                <w:b/>
                <w:kern w:val="2"/>
                <w:szCs w:val="24"/>
              </w:rPr>
            </w:pPr>
          </w:p>
        </w:tc>
        <w:tc>
          <w:tcPr>
            <w:tcW w:w="3240" w:type="dxa"/>
          </w:tcPr>
          <w:p w14:paraId="438676CD" w14:textId="77777777" w:rsidR="00027B83" w:rsidRDefault="000B0897">
            <w:pPr>
              <w:rPr>
                <w:kern w:val="2"/>
                <w:szCs w:val="24"/>
              </w:rPr>
            </w:pPr>
            <w:r>
              <w:rPr>
                <w:kern w:val="2"/>
                <w:szCs w:val="24"/>
              </w:rPr>
              <w:t>1.2.9. Šalies atstovas</w:t>
            </w:r>
          </w:p>
        </w:tc>
        <w:tc>
          <w:tcPr>
            <w:tcW w:w="3510" w:type="dxa"/>
          </w:tcPr>
          <w:p w14:paraId="18887569" w14:textId="77777777" w:rsidR="00027B83" w:rsidRDefault="00027B83">
            <w:pPr>
              <w:jc w:val="center"/>
              <w:rPr>
                <w:kern w:val="2"/>
                <w:szCs w:val="24"/>
              </w:rPr>
            </w:pPr>
          </w:p>
        </w:tc>
      </w:tr>
      <w:tr w:rsidR="00027B83" w14:paraId="27B074B5" w14:textId="77777777">
        <w:tc>
          <w:tcPr>
            <w:tcW w:w="2808" w:type="dxa"/>
            <w:vMerge/>
          </w:tcPr>
          <w:p w14:paraId="7A43EC40" w14:textId="77777777" w:rsidR="00027B83" w:rsidRDefault="00027B83">
            <w:pPr>
              <w:rPr>
                <w:b/>
                <w:kern w:val="2"/>
                <w:szCs w:val="24"/>
              </w:rPr>
            </w:pPr>
          </w:p>
        </w:tc>
        <w:tc>
          <w:tcPr>
            <w:tcW w:w="3240" w:type="dxa"/>
          </w:tcPr>
          <w:p w14:paraId="1ACB3AF4" w14:textId="77777777" w:rsidR="00027B83" w:rsidRDefault="000B0897">
            <w:pPr>
              <w:rPr>
                <w:kern w:val="2"/>
                <w:szCs w:val="24"/>
              </w:rPr>
            </w:pPr>
            <w:r>
              <w:rPr>
                <w:kern w:val="2"/>
                <w:szCs w:val="24"/>
              </w:rPr>
              <w:t>1.2.10. Atstovavimo pagrindas</w:t>
            </w:r>
          </w:p>
        </w:tc>
        <w:tc>
          <w:tcPr>
            <w:tcW w:w="3510" w:type="dxa"/>
          </w:tcPr>
          <w:p w14:paraId="01A1651B" w14:textId="77777777" w:rsidR="00027B83" w:rsidRDefault="00027B83">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30D32D1A" w14:textId="77777777">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3B77D23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64DD2FBA" w14:textId="77777777">
        <w:trPr>
          <w:trHeight w:val="300"/>
        </w:trPr>
        <w:tc>
          <w:tcPr>
            <w:tcW w:w="3094" w:type="dxa"/>
            <w:gridSpan w:val="2"/>
          </w:tcPr>
          <w:p w14:paraId="162D7750" w14:textId="77777777" w:rsidR="00027B83" w:rsidRDefault="000B0897">
            <w:pPr>
              <w:rPr>
                <w:b/>
                <w:kern w:val="2"/>
                <w:szCs w:val="24"/>
              </w:rPr>
            </w:pPr>
            <w:r>
              <w:rPr>
                <w:b/>
                <w:kern w:val="2"/>
                <w:szCs w:val="24"/>
              </w:rPr>
              <w:lastRenderedPageBreak/>
              <w:t>2.2. Tiekėjo kontaktiniai asmenys, atsakingi už Sutarties vykdymą</w:t>
            </w:r>
          </w:p>
        </w:tc>
        <w:tc>
          <w:tcPr>
            <w:tcW w:w="6441" w:type="dxa"/>
            <w:gridSpan w:val="2"/>
          </w:tcPr>
          <w:p w14:paraId="694706C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17D3AF1B" w14:textId="77777777">
        <w:trPr>
          <w:trHeight w:val="300"/>
        </w:trPr>
        <w:tc>
          <w:tcPr>
            <w:tcW w:w="9535"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trPr>
          <w:trHeight w:val="300"/>
        </w:trPr>
        <w:tc>
          <w:tcPr>
            <w:tcW w:w="3094" w:type="dxa"/>
            <w:gridSpan w:val="2"/>
          </w:tcPr>
          <w:p w14:paraId="2EF15AAD" w14:textId="77777777" w:rsidR="00027B83" w:rsidRDefault="000B0897">
            <w:pPr>
              <w:rPr>
                <w:b/>
                <w:kern w:val="2"/>
                <w:szCs w:val="24"/>
              </w:rPr>
            </w:pPr>
            <w:r>
              <w:rPr>
                <w:b/>
                <w:kern w:val="2"/>
                <w:szCs w:val="24"/>
              </w:rPr>
              <w:t>3.1. Sutarties dalykas</w:t>
            </w:r>
          </w:p>
        </w:tc>
        <w:tc>
          <w:tcPr>
            <w:tcW w:w="6441" w:type="dxa"/>
            <w:gridSpan w:val="2"/>
          </w:tcPr>
          <w:p w14:paraId="7C307DB4" w14:textId="16055CA0" w:rsidR="00027B83" w:rsidRDefault="000B0897">
            <w:pPr>
              <w:rPr>
                <w:color w:val="000000"/>
                <w:kern w:val="2"/>
                <w:szCs w:val="24"/>
              </w:rPr>
            </w:pPr>
            <w:r>
              <w:rPr>
                <w:kern w:val="2"/>
                <w:szCs w:val="24"/>
              </w:rPr>
              <w:t xml:space="preserve">Tiekėjas įsipareigoja Sutartyje numatytomis sąlygomis suteikti Pirkėjui Paslaugas </w:t>
            </w:r>
            <w:r w:rsidR="00F17CE0" w:rsidRPr="00B27D2F">
              <w:rPr>
                <w:b/>
                <w:bCs/>
                <w:szCs w:val="24"/>
              </w:rPr>
              <w:t>Pažintin</w:t>
            </w:r>
            <w:r w:rsidR="00F17CE0" w:rsidRPr="0017600D">
              <w:rPr>
                <w:b/>
                <w:bCs/>
                <w:szCs w:val="24"/>
              </w:rPr>
              <w:t>ės</w:t>
            </w:r>
            <w:r w:rsidR="00F17CE0" w:rsidRPr="00B27D2F">
              <w:rPr>
                <w:b/>
                <w:bCs/>
                <w:szCs w:val="24"/>
              </w:rPr>
              <w:t xml:space="preserve"> žuvininkystės program</w:t>
            </w:r>
            <w:r w:rsidR="00F17CE0" w:rsidRPr="0017600D">
              <w:rPr>
                <w:b/>
                <w:bCs/>
                <w:szCs w:val="24"/>
              </w:rPr>
              <w:t xml:space="preserve">os </w:t>
            </w:r>
            <w:r w:rsidR="00F17CE0" w:rsidRPr="00B27D2F">
              <w:rPr>
                <w:b/>
                <w:bCs/>
                <w:szCs w:val="24"/>
              </w:rPr>
              <w:t>„Išauginta Europos Sąjungoje“</w:t>
            </w:r>
            <w:r w:rsidR="00F17CE0" w:rsidRPr="0017600D">
              <w:rPr>
                <w:b/>
                <w:bCs/>
                <w:szCs w:val="24"/>
              </w:rPr>
              <w:t xml:space="preserve"> </w:t>
            </w:r>
            <w:r w:rsidR="00F17CE0">
              <w:rPr>
                <w:b/>
                <w:bCs/>
                <w:szCs w:val="24"/>
              </w:rPr>
              <w:t>įgyvendinimo</w:t>
            </w:r>
            <w:r w:rsidR="00F17CE0" w:rsidRPr="00B27D2F">
              <w:rPr>
                <w:b/>
                <w:bCs/>
                <w:szCs w:val="24"/>
              </w:rPr>
              <w:t xml:space="preserve"> </w:t>
            </w:r>
            <w:r w:rsidR="00F17CE0" w:rsidRPr="0017600D">
              <w:rPr>
                <w:b/>
                <w:bCs/>
                <w:szCs w:val="24"/>
              </w:rPr>
              <w:t>paslaugas</w:t>
            </w:r>
            <w:r w:rsidR="00F17CE0">
              <w:rPr>
                <w:color w:val="4472C4"/>
                <w:kern w:val="2"/>
                <w:szCs w:val="24"/>
              </w:rPr>
              <w:t xml:space="preserve"> </w:t>
            </w:r>
            <w:r>
              <w:rPr>
                <w:color w:val="000000"/>
                <w:kern w:val="2"/>
                <w:szCs w:val="24"/>
              </w:rPr>
              <w:t>(toliau – Paslaugos).</w:t>
            </w:r>
          </w:p>
          <w:p w14:paraId="6B5360F1" w14:textId="063A91B8"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w:t>
            </w:r>
            <w:r w:rsidR="00F17CE0">
              <w:rPr>
                <w:color w:val="000000"/>
                <w:kern w:val="2"/>
                <w:szCs w:val="24"/>
              </w:rPr>
              <w:t xml:space="preserve"> </w:t>
            </w:r>
            <w:r w:rsidR="00472334">
              <w:rPr>
                <w:color w:val="000000"/>
                <w:kern w:val="2"/>
                <w:szCs w:val="24"/>
              </w:rPr>
              <w:t>1</w:t>
            </w:r>
            <w:r>
              <w:rPr>
                <w:color w:val="000000"/>
                <w:kern w:val="2"/>
                <w:szCs w:val="24"/>
              </w:rPr>
              <w:t xml:space="preserve"> „Techninė specifikacija“ (toliau – Techninė specifikacija) ir Sutarties priede Nr.</w:t>
            </w:r>
            <w:r w:rsidR="00F17CE0">
              <w:rPr>
                <w:color w:val="000000"/>
                <w:kern w:val="2"/>
                <w:szCs w:val="24"/>
              </w:rPr>
              <w:t xml:space="preserve"> 2</w:t>
            </w:r>
            <w:r>
              <w:rPr>
                <w:color w:val="000000"/>
                <w:kern w:val="2"/>
                <w:szCs w:val="24"/>
              </w:rPr>
              <w:t xml:space="preserve"> „</w:t>
            </w:r>
            <w:r w:rsidR="00472334">
              <w:rPr>
                <w:color w:val="000000"/>
                <w:kern w:val="2"/>
                <w:szCs w:val="24"/>
              </w:rPr>
              <w:t>Tiekėjo p</w:t>
            </w:r>
            <w:r>
              <w:rPr>
                <w:color w:val="000000"/>
                <w:kern w:val="2"/>
                <w:szCs w:val="24"/>
              </w:rPr>
              <w:t>asiūlymas“.</w:t>
            </w:r>
          </w:p>
        </w:tc>
      </w:tr>
      <w:tr w:rsidR="00027B83" w14:paraId="0AD60CA4" w14:textId="77777777">
        <w:trPr>
          <w:trHeight w:val="300"/>
        </w:trPr>
        <w:tc>
          <w:tcPr>
            <w:tcW w:w="3094" w:type="dxa"/>
            <w:gridSpan w:val="2"/>
          </w:tcPr>
          <w:p w14:paraId="3774F492" w14:textId="77777777" w:rsidR="00027B83" w:rsidRDefault="000B0897">
            <w:pPr>
              <w:rPr>
                <w:b/>
                <w:kern w:val="2"/>
                <w:szCs w:val="24"/>
              </w:rPr>
            </w:pPr>
            <w:r>
              <w:rPr>
                <w:b/>
                <w:kern w:val="2"/>
                <w:szCs w:val="24"/>
              </w:rPr>
              <w:t>3.2. Pirkimo pavadinimas ir numeris</w:t>
            </w:r>
          </w:p>
        </w:tc>
        <w:tc>
          <w:tcPr>
            <w:tcW w:w="6441" w:type="dxa"/>
            <w:gridSpan w:val="2"/>
          </w:tcPr>
          <w:p w14:paraId="7283B4A1" w14:textId="719F4652" w:rsidR="0006780C" w:rsidRPr="0006780C" w:rsidRDefault="0006780C" w:rsidP="0006780C">
            <w:pPr>
              <w:rPr>
                <w:kern w:val="2"/>
                <w:szCs w:val="24"/>
              </w:rPr>
            </w:pPr>
            <w:r w:rsidRPr="0006780C">
              <w:rPr>
                <w:b/>
                <w:bCs/>
                <w:kern w:val="2"/>
                <w:szCs w:val="24"/>
              </w:rPr>
              <w:t>Pažintinės žuvininkystės programos „</w:t>
            </w:r>
            <w:r>
              <w:rPr>
                <w:b/>
                <w:bCs/>
                <w:kern w:val="2"/>
                <w:szCs w:val="24"/>
              </w:rPr>
              <w:t>I</w:t>
            </w:r>
            <w:r w:rsidRPr="0006780C">
              <w:rPr>
                <w:b/>
                <w:bCs/>
                <w:kern w:val="2"/>
                <w:szCs w:val="24"/>
              </w:rPr>
              <w:t xml:space="preserve">šauginta </w:t>
            </w:r>
            <w:r>
              <w:rPr>
                <w:b/>
                <w:bCs/>
                <w:kern w:val="2"/>
                <w:szCs w:val="24"/>
              </w:rPr>
              <w:t>E</w:t>
            </w:r>
            <w:r w:rsidRPr="0006780C">
              <w:rPr>
                <w:b/>
                <w:bCs/>
                <w:kern w:val="2"/>
                <w:szCs w:val="24"/>
              </w:rPr>
              <w:t xml:space="preserve">uropos </w:t>
            </w:r>
            <w:r>
              <w:rPr>
                <w:b/>
                <w:bCs/>
                <w:kern w:val="2"/>
                <w:szCs w:val="24"/>
              </w:rPr>
              <w:t>S</w:t>
            </w:r>
            <w:r w:rsidRPr="0006780C">
              <w:rPr>
                <w:b/>
                <w:bCs/>
                <w:kern w:val="2"/>
                <w:szCs w:val="24"/>
              </w:rPr>
              <w:t>ąjungoje“ įgyvendinimo paslaug</w:t>
            </w:r>
            <w:r w:rsidR="002074F2">
              <w:rPr>
                <w:b/>
                <w:bCs/>
                <w:kern w:val="2"/>
                <w:szCs w:val="24"/>
              </w:rPr>
              <w:t>os</w:t>
            </w:r>
          </w:p>
          <w:p w14:paraId="1CD74DF2" w14:textId="77777777" w:rsidR="00027B83" w:rsidRDefault="00027B83">
            <w:pPr>
              <w:rPr>
                <w:kern w:val="2"/>
                <w:szCs w:val="24"/>
              </w:rPr>
            </w:pPr>
          </w:p>
        </w:tc>
      </w:tr>
      <w:tr w:rsidR="00027B83" w14:paraId="1D1A6B6A" w14:textId="77777777">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7E96102A" w14:textId="77777777" w:rsidR="00027B83" w:rsidRDefault="000B0897">
            <w:pPr>
              <w:rPr>
                <w:kern w:val="2"/>
                <w:szCs w:val="24"/>
              </w:rPr>
            </w:pPr>
            <w:r>
              <w:rPr>
                <w:kern w:val="2"/>
                <w:szCs w:val="24"/>
              </w:rPr>
              <w:t>Netaikoma</w:t>
            </w:r>
          </w:p>
          <w:p w14:paraId="5DF729FF" w14:textId="77777777" w:rsidR="00027B83" w:rsidRDefault="00027B83">
            <w:pPr>
              <w:rPr>
                <w:kern w:val="2"/>
                <w:szCs w:val="24"/>
              </w:rPr>
            </w:pPr>
          </w:p>
          <w:p w14:paraId="4EA4A352" w14:textId="6C0B1289" w:rsidR="00027B83" w:rsidRDefault="00027B83">
            <w:pPr>
              <w:rPr>
                <w:kern w:val="2"/>
                <w:szCs w:val="24"/>
              </w:rPr>
            </w:pPr>
          </w:p>
        </w:tc>
      </w:tr>
      <w:tr w:rsidR="00027B83" w14:paraId="652A39CA" w14:textId="77777777">
        <w:trPr>
          <w:trHeight w:val="300"/>
        </w:trPr>
        <w:tc>
          <w:tcPr>
            <w:tcW w:w="9535"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74165744" w14:textId="77777777">
        <w:trPr>
          <w:trHeight w:val="300"/>
        </w:trPr>
        <w:tc>
          <w:tcPr>
            <w:tcW w:w="3094" w:type="dxa"/>
            <w:gridSpan w:val="2"/>
          </w:tcPr>
          <w:p w14:paraId="4D7FDCC4"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3D45202C" w14:textId="738508EC" w:rsidR="00027B83" w:rsidRDefault="000B0897">
            <w:pPr>
              <w:rPr>
                <w:szCs w:val="24"/>
              </w:rPr>
            </w:pPr>
            <w:r>
              <w:rPr>
                <w:color w:val="000000"/>
                <w:kern w:val="2"/>
                <w:szCs w:val="24"/>
              </w:rPr>
              <w:t xml:space="preserve">Tiekėjas įsipareigoja </w:t>
            </w:r>
            <w:r>
              <w:rPr>
                <w:color w:val="000000"/>
                <w:szCs w:val="24"/>
              </w:rPr>
              <w:t>suteikti Paslaugas</w:t>
            </w:r>
            <w:r>
              <w:rPr>
                <w:color w:val="000000"/>
                <w:kern w:val="2"/>
                <w:szCs w:val="24"/>
              </w:rPr>
              <w:t xml:space="preserve"> </w:t>
            </w:r>
            <w:r w:rsidRPr="00024117">
              <w:rPr>
                <w:kern w:val="2"/>
                <w:szCs w:val="24"/>
              </w:rPr>
              <w:t xml:space="preserve">Techninėje specifikacijoje </w:t>
            </w:r>
            <w:r>
              <w:rPr>
                <w:szCs w:val="24"/>
              </w:rPr>
              <w:t>nurodytų</w:t>
            </w:r>
            <w:r>
              <w:rPr>
                <w:color w:val="4472C4"/>
                <w:szCs w:val="24"/>
              </w:rPr>
              <w:t xml:space="preserve"> </w:t>
            </w:r>
            <w:r>
              <w:rPr>
                <w:szCs w:val="24"/>
              </w:rPr>
              <w:t xml:space="preserve">etapų eiliškumu, </w:t>
            </w:r>
            <w:r>
              <w:rPr>
                <w:kern w:val="2"/>
                <w:szCs w:val="24"/>
              </w:rPr>
              <w:t>terminais ir sąlygomis.</w:t>
            </w:r>
          </w:p>
          <w:p w14:paraId="1FF01114" w14:textId="77777777" w:rsidR="00027B83" w:rsidRDefault="00027B83">
            <w:pPr>
              <w:rPr>
                <w:szCs w:val="24"/>
              </w:rPr>
            </w:pPr>
          </w:p>
          <w:p w14:paraId="77B84AB1" w14:textId="1EF3F9F8" w:rsidR="00027B83" w:rsidRDefault="00027B83">
            <w:pPr>
              <w:rPr>
                <w:kern w:val="2"/>
                <w:szCs w:val="24"/>
              </w:rPr>
            </w:pPr>
          </w:p>
        </w:tc>
      </w:tr>
      <w:tr w:rsidR="00027B83" w14:paraId="6409A4A9" w14:textId="77777777">
        <w:trPr>
          <w:trHeight w:val="300"/>
        </w:trPr>
        <w:tc>
          <w:tcPr>
            <w:tcW w:w="3094" w:type="dxa"/>
            <w:gridSpan w:val="2"/>
          </w:tcPr>
          <w:p w14:paraId="181ECC5C"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75A20794" w14:textId="5BF95486" w:rsidR="00027B83" w:rsidRDefault="000B0897">
            <w:pPr>
              <w:rPr>
                <w:szCs w:val="24"/>
              </w:rPr>
            </w:pPr>
            <w:r>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w:t>
            </w:r>
            <w:r w:rsidRPr="00024117">
              <w:rPr>
                <w:kern w:val="2"/>
                <w:szCs w:val="24"/>
              </w:rPr>
              <w:t xml:space="preserve">per </w:t>
            </w:r>
            <w:r w:rsidR="00024117" w:rsidRPr="00024117">
              <w:rPr>
                <w:kern w:val="2"/>
                <w:szCs w:val="24"/>
              </w:rPr>
              <w:t>10 dienų</w:t>
            </w:r>
            <w:r>
              <w:rPr>
                <w:kern w:val="2"/>
                <w:szCs w:val="24"/>
              </w:rPr>
              <w:t xml:space="preserve">, apie tai praneša Pirkėjui, pateikdamas minėtų aplinkybių egzistavimo įrodymus. Nurodytas aplinkybes vertina Pirkėjas. Pirkėjui sutikus, Paslaugų suteikimo terminas gali būti pratęsiamas ne ilgiau nei </w:t>
            </w:r>
            <w:r w:rsidR="007F2838">
              <w:rPr>
                <w:kern w:val="2"/>
                <w:szCs w:val="24"/>
              </w:rPr>
              <w:t>2 (dviejų) mėnesių</w:t>
            </w:r>
            <w:r>
              <w:rPr>
                <w:kern w:val="2"/>
                <w:szCs w:val="24"/>
              </w:rPr>
              <w:t xml:space="preserve"> laikotarpiui.</w:t>
            </w:r>
          </w:p>
        </w:tc>
      </w:tr>
      <w:tr w:rsidR="00027B83" w14:paraId="4D38D397" w14:textId="77777777">
        <w:trPr>
          <w:trHeight w:val="300"/>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6441" w:type="dxa"/>
            <w:gridSpan w:val="2"/>
          </w:tcPr>
          <w:p w14:paraId="44F02E9B" w14:textId="728A71B6" w:rsidR="00027B83" w:rsidRDefault="00A85B66" w:rsidP="00592C67">
            <w:pPr>
              <w:rPr>
                <w:szCs w:val="24"/>
              </w:rPr>
            </w:pPr>
            <w:r>
              <w:rPr>
                <w:szCs w:val="24"/>
              </w:rPr>
              <w:t>Netaikoma</w:t>
            </w:r>
          </w:p>
        </w:tc>
      </w:tr>
      <w:tr w:rsidR="00027B83" w14:paraId="3A8802D2"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BAB70EF" w14:textId="77777777" w:rsidR="00027B83" w:rsidRDefault="000B0897">
            <w:pPr>
              <w:rPr>
                <w:kern w:val="2"/>
                <w:szCs w:val="24"/>
              </w:rPr>
            </w:pPr>
            <w:r>
              <w:rPr>
                <w:kern w:val="2"/>
                <w:szCs w:val="24"/>
              </w:rPr>
              <w:t>Netaikoma</w:t>
            </w:r>
          </w:p>
          <w:p w14:paraId="6CA61532" w14:textId="231D2A5B" w:rsidR="00027B83" w:rsidRDefault="00027B83">
            <w:pPr>
              <w:rPr>
                <w:szCs w:val="24"/>
              </w:rPr>
            </w:pPr>
          </w:p>
        </w:tc>
      </w:tr>
      <w:tr w:rsidR="00027B83" w14:paraId="59F55181" w14:textId="77777777">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6441" w:type="dxa"/>
            <w:gridSpan w:val="2"/>
          </w:tcPr>
          <w:p w14:paraId="6BA95380" w14:textId="01FDF4D6" w:rsidR="00027B83" w:rsidRDefault="000B0897">
            <w:pPr>
              <w:rPr>
                <w:szCs w:val="24"/>
              </w:rPr>
            </w:pPr>
            <w:r>
              <w:rPr>
                <w:kern w:val="2"/>
                <w:szCs w:val="24"/>
              </w:rPr>
              <w:t>Turi būti pateikiami dokumenta</w:t>
            </w:r>
            <w:r w:rsidR="00C471D9">
              <w:rPr>
                <w:kern w:val="2"/>
                <w:szCs w:val="24"/>
              </w:rPr>
              <w:t>i nurodyti Sutartie 1 priede „Techninė specifikacija“</w:t>
            </w:r>
          </w:p>
        </w:tc>
      </w:tr>
      <w:tr w:rsidR="00027B83" w14:paraId="6DA27131" w14:textId="77777777">
        <w:trPr>
          <w:trHeight w:val="300"/>
        </w:trPr>
        <w:tc>
          <w:tcPr>
            <w:tcW w:w="9535" w:type="dxa"/>
            <w:gridSpan w:val="4"/>
          </w:tcPr>
          <w:p w14:paraId="3344B361" w14:textId="77777777" w:rsidR="00027B83" w:rsidRDefault="000B0897">
            <w:pPr>
              <w:jc w:val="center"/>
              <w:rPr>
                <w:b/>
                <w:kern w:val="2"/>
                <w:szCs w:val="24"/>
              </w:rPr>
            </w:pPr>
            <w:r>
              <w:rPr>
                <w:b/>
                <w:kern w:val="2"/>
                <w:szCs w:val="24"/>
              </w:rPr>
              <w:t>5. SUTARTIES KAINA IR ATSISKAITYMO TVARKA</w:t>
            </w:r>
          </w:p>
        </w:tc>
      </w:tr>
      <w:tr w:rsidR="00027B83" w14:paraId="7A010749" w14:textId="77777777">
        <w:trPr>
          <w:trHeight w:val="300"/>
        </w:trPr>
        <w:tc>
          <w:tcPr>
            <w:tcW w:w="3094"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6441" w:type="dxa"/>
            <w:gridSpan w:val="2"/>
          </w:tcPr>
          <w:p w14:paraId="1FA43D92" w14:textId="6C1B7A9B" w:rsidR="001F6CCF" w:rsidRPr="00AC560D" w:rsidRDefault="00111F3F" w:rsidP="001F6CCF">
            <w:pPr>
              <w:rPr>
                <w:kern w:val="2"/>
                <w:szCs w:val="24"/>
              </w:rPr>
            </w:pPr>
            <w:r w:rsidRPr="00AC560D">
              <w:rPr>
                <w:kern w:val="2"/>
                <w:szCs w:val="24"/>
              </w:rPr>
              <w:t>5.1.</w:t>
            </w:r>
            <w:r w:rsidR="008E255D" w:rsidRPr="00AC560D">
              <w:rPr>
                <w:kern w:val="2"/>
                <w:szCs w:val="24"/>
              </w:rPr>
              <w:t>Vadovaujantis Kainodaros taisyklių nustatymo metodika, patvirtinta Viešųjų pirkimų tarnybos direktoriaus 2017 m. birželio 28 d. įsakymu Nr. 1S-95 „Dėl Kainodaros taisyklių nustatymo metodikos patvirtinimo“</w:t>
            </w:r>
            <w:r w:rsidR="005E7895" w:rsidRPr="00AC560D">
              <w:rPr>
                <w:kern w:val="2"/>
                <w:szCs w:val="24"/>
              </w:rPr>
              <w:t xml:space="preserve"> sutarties kainai apskai</w:t>
            </w:r>
            <w:r w:rsidR="00395C84" w:rsidRPr="00AC560D">
              <w:rPr>
                <w:kern w:val="2"/>
                <w:szCs w:val="24"/>
              </w:rPr>
              <w:t>č</w:t>
            </w:r>
            <w:r w:rsidR="005E7895" w:rsidRPr="00AC560D">
              <w:rPr>
                <w:kern w:val="2"/>
                <w:szCs w:val="24"/>
              </w:rPr>
              <w:t xml:space="preserve">iuoti taikoma </w:t>
            </w:r>
            <w:r w:rsidR="001F6CCF" w:rsidRPr="00AC560D">
              <w:rPr>
                <w:kern w:val="2"/>
                <w:szCs w:val="24"/>
              </w:rPr>
              <w:t>Sutarties vykdymo išlaidų atlyginimo kainodara. Sutarties vykdymo išlaidų atlyginimo kainodara susideda iš dviejų dalių – viena kainos dalis apskaičiuojama taikant fiksuoto įkainio kainodarą, o kitą kainos dalį sudaro Tiekėjo iš trečiųjų šalių faktiškai patiriamos išlaidos.</w:t>
            </w:r>
          </w:p>
          <w:p w14:paraId="7ADAD590" w14:textId="33A71DDB" w:rsidR="001F6CCF" w:rsidRPr="00AC560D" w:rsidRDefault="00111F3F" w:rsidP="001F6CCF">
            <w:pPr>
              <w:rPr>
                <w:kern w:val="2"/>
                <w:szCs w:val="24"/>
              </w:rPr>
            </w:pPr>
            <w:r w:rsidRPr="00AC560D">
              <w:rPr>
                <w:kern w:val="2"/>
                <w:szCs w:val="24"/>
              </w:rPr>
              <w:t>5</w:t>
            </w:r>
            <w:r w:rsidR="001F6CCF" w:rsidRPr="00AC560D">
              <w:rPr>
                <w:kern w:val="2"/>
                <w:szCs w:val="24"/>
              </w:rPr>
              <w:t>.2. Tiekėjas turi teisę pasinaudoti Sutarties vykdymo išlaidų atlyginimu tik iš anksto suderinęs mokėtinas sumas ir gavęs rašytinį (el. paštu) Užsakovo patvirtinimą;</w:t>
            </w:r>
          </w:p>
          <w:p w14:paraId="383FF91D" w14:textId="1CBC1145" w:rsidR="001F6CCF" w:rsidRPr="00AC560D" w:rsidRDefault="00111F3F" w:rsidP="001F6CCF">
            <w:pPr>
              <w:rPr>
                <w:kern w:val="2"/>
                <w:szCs w:val="24"/>
              </w:rPr>
            </w:pPr>
            <w:r w:rsidRPr="00AC560D">
              <w:rPr>
                <w:kern w:val="2"/>
                <w:szCs w:val="24"/>
              </w:rPr>
              <w:t>5</w:t>
            </w:r>
            <w:r w:rsidR="001F6CCF" w:rsidRPr="00AC560D">
              <w:rPr>
                <w:kern w:val="2"/>
                <w:szCs w:val="24"/>
              </w:rPr>
              <w:t>.3. Užsakovas kompensuoja Tiekėjo patirtas išlaidas, susijusias su Paslaugų teikimu.</w:t>
            </w:r>
          </w:p>
          <w:p w14:paraId="0944947F" w14:textId="1B0B1424" w:rsidR="001F6CCF" w:rsidRPr="00AC560D" w:rsidRDefault="008D0097" w:rsidP="001F6CCF">
            <w:pPr>
              <w:rPr>
                <w:kern w:val="2"/>
                <w:szCs w:val="24"/>
              </w:rPr>
            </w:pPr>
            <w:r w:rsidRPr="00AC560D">
              <w:rPr>
                <w:kern w:val="2"/>
                <w:szCs w:val="24"/>
                <w:lang w:val="en-US"/>
              </w:rPr>
              <w:t>5</w:t>
            </w:r>
            <w:r w:rsidR="001F6CCF" w:rsidRPr="00AC560D">
              <w:rPr>
                <w:kern w:val="2"/>
                <w:szCs w:val="24"/>
              </w:rPr>
              <w:t>.4. Tiekėjas teikdamas Užsakovui apmokėti sąskaitas privalo kartu pateikti ataskaitą, kurioje būtų detalizuotos iš trečiųjų šalių pirktos prekės ar paslaugos, ir pateikti atskaitoje nurodytą informaciją patvirtinančius dokumentus (atitinkamas sąskaitas, pažymas, apmokėjimo faktą įrodančius dokumentus ar kt.).</w:t>
            </w:r>
          </w:p>
          <w:p w14:paraId="3A26B52B" w14:textId="18F15D84" w:rsidR="00027B83" w:rsidRPr="00AC560D" w:rsidRDefault="00027B83">
            <w:pPr>
              <w:rPr>
                <w:kern w:val="2"/>
                <w:szCs w:val="24"/>
              </w:rPr>
            </w:pPr>
          </w:p>
        </w:tc>
      </w:tr>
      <w:tr w:rsidR="00027B83" w14:paraId="4D495080" w14:textId="77777777">
        <w:trPr>
          <w:trHeight w:val="300"/>
        </w:trPr>
        <w:tc>
          <w:tcPr>
            <w:tcW w:w="3094" w:type="dxa"/>
            <w:gridSpan w:val="2"/>
          </w:tcPr>
          <w:p w14:paraId="75801D49"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Sutarties įvykdymo išlaidų atlyginimo</w:t>
            </w:r>
            <w:r>
              <w:rPr>
                <w:b/>
                <w:kern w:val="2"/>
                <w:szCs w:val="24"/>
              </w:rPr>
              <w:t xml:space="preserve"> kainodara</w:t>
            </w:r>
          </w:p>
          <w:p w14:paraId="4EF05FF2" w14:textId="77777777" w:rsidR="00027B83" w:rsidRDefault="00027B83">
            <w:pPr>
              <w:rPr>
                <w:b/>
                <w:kern w:val="2"/>
                <w:szCs w:val="24"/>
              </w:rPr>
            </w:pPr>
          </w:p>
          <w:p w14:paraId="769DAC70" w14:textId="77777777" w:rsidR="00027B83" w:rsidRDefault="00027B83">
            <w:pPr>
              <w:rPr>
                <w:b/>
                <w:kern w:val="2"/>
                <w:szCs w:val="24"/>
              </w:rPr>
            </w:pPr>
          </w:p>
          <w:p w14:paraId="19ED499D" w14:textId="77777777" w:rsidR="00027B83" w:rsidRDefault="00027B83">
            <w:pPr>
              <w:rPr>
                <w:b/>
                <w:kern w:val="2"/>
                <w:szCs w:val="24"/>
              </w:rPr>
            </w:pPr>
          </w:p>
          <w:p w14:paraId="3F2DC881" w14:textId="77777777" w:rsidR="00027B83" w:rsidRDefault="00027B83">
            <w:pPr>
              <w:rPr>
                <w:b/>
                <w:kern w:val="2"/>
                <w:szCs w:val="24"/>
              </w:rPr>
            </w:pPr>
          </w:p>
          <w:p w14:paraId="5A71C6BE" w14:textId="77777777" w:rsidR="00027B83" w:rsidRDefault="00027B83">
            <w:pPr>
              <w:rPr>
                <w:b/>
                <w:kern w:val="2"/>
                <w:szCs w:val="24"/>
              </w:rPr>
            </w:pPr>
          </w:p>
          <w:p w14:paraId="59E2449C" w14:textId="77777777" w:rsidR="00027B83" w:rsidRDefault="00027B83">
            <w:pPr>
              <w:rPr>
                <w:b/>
                <w:kern w:val="2"/>
                <w:szCs w:val="24"/>
              </w:rPr>
            </w:pPr>
          </w:p>
          <w:p w14:paraId="586EE97D" w14:textId="77777777" w:rsidR="00027B83" w:rsidRDefault="00027B83">
            <w:pPr>
              <w:rPr>
                <w:b/>
                <w:kern w:val="2"/>
                <w:szCs w:val="24"/>
              </w:rPr>
            </w:pPr>
          </w:p>
          <w:p w14:paraId="320051ED" w14:textId="77777777" w:rsidR="00027B83" w:rsidRDefault="00027B83">
            <w:pPr>
              <w:rPr>
                <w:b/>
                <w:kern w:val="2"/>
                <w:szCs w:val="24"/>
              </w:rPr>
            </w:pPr>
          </w:p>
          <w:p w14:paraId="5153D20E" w14:textId="77777777" w:rsidR="00027B83" w:rsidRDefault="00027B83">
            <w:pPr>
              <w:rPr>
                <w:b/>
                <w:kern w:val="2"/>
                <w:szCs w:val="24"/>
              </w:rPr>
            </w:pPr>
          </w:p>
          <w:p w14:paraId="17AE3E93" w14:textId="77777777" w:rsidR="00027B83" w:rsidRDefault="00027B83">
            <w:pPr>
              <w:rPr>
                <w:b/>
                <w:kern w:val="2"/>
                <w:szCs w:val="24"/>
              </w:rPr>
            </w:pPr>
          </w:p>
          <w:p w14:paraId="12A35EED" w14:textId="77777777" w:rsidR="00027B83" w:rsidRDefault="00027B83">
            <w:pPr>
              <w:rPr>
                <w:b/>
                <w:kern w:val="2"/>
                <w:szCs w:val="24"/>
              </w:rPr>
            </w:pPr>
          </w:p>
          <w:p w14:paraId="207D758D" w14:textId="77777777" w:rsidR="00027B83" w:rsidRDefault="00027B83">
            <w:pPr>
              <w:rPr>
                <w:b/>
                <w:kern w:val="2"/>
                <w:szCs w:val="24"/>
              </w:rPr>
            </w:pPr>
          </w:p>
          <w:p w14:paraId="081378B2" w14:textId="77777777" w:rsidR="00027B83" w:rsidRDefault="00027B83">
            <w:pPr>
              <w:rPr>
                <w:b/>
                <w:kern w:val="2"/>
                <w:szCs w:val="24"/>
              </w:rPr>
            </w:pPr>
          </w:p>
          <w:p w14:paraId="57A4C75F" w14:textId="77777777" w:rsidR="00027B83" w:rsidRDefault="00027B83">
            <w:pPr>
              <w:rPr>
                <w:b/>
                <w:kern w:val="2"/>
                <w:szCs w:val="24"/>
              </w:rPr>
            </w:pPr>
          </w:p>
          <w:p w14:paraId="6B9A132E" w14:textId="77777777" w:rsidR="00027B83" w:rsidRDefault="00027B83" w:rsidP="00171839">
            <w:pPr>
              <w:rPr>
                <w:b/>
                <w:kern w:val="2"/>
                <w:szCs w:val="24"/>
              </w:rPr>
            </w:pPr>
          </w:p>
        </w:tc>
        <w:tc>
          <w:tcPr>
            <w:tcW w:w="6441" w:type="dxa"/>
            <w:gridSpan w:val="2"/>
          </w:tcPr>
          <w:p w14:paraId="10DEC818" w14:textId="77777777" w:rsidR="00027B83" w:rsidRDefault="000B0897">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4DAF0846" w14:textId="77777777" w:rsidR="00027B83" w:rsidRDefault="000B0897">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EDD512D" w14:textId="77777777" w:rsidR="00027B83" w:rsidRDefault="000B0897">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1B800CD5" w14:textId="7206EFFF" w:rsidR="00027B83" w:rsidRPr="00B04A0F" w:rsidRDefault="000B0897">
            <w:pPr>
              <w:rPr>
                <w:kern w:val="2"/>
                <w:szCs w:val="24"/>
              </w:rPr>
            </w:pPr>
            <w:r>
              <w:rPr>
                <w:kern w:val="2"/>
                <w:szCs w:val="24"/>
              </w:rPr>
              <w:t xml:space="preserve">Sutarties vykdymo faktinių išlaidų apimtis yra </w:t>
            </w:r>
            <w:r w:rsidR="00FF7A91">
              <w:rPr>
                <w:color w:val="4472C4"/>
                <w:kern w:val="2"/>
                <w:szCs w:val="24"/>
              </w:rPr>
              <w:t>ne ma</w:t>
            </w:r>
            <w:r w:rsidR="00B04A0F">
              <w:rPr>
                <w:color w:val="4472C4"/>
                <w:kern w:val="2"/>
                <w:szCs w:val="24"/>
              </w:rPr>
              <w:t xml:space="preserve">žiau nei </w:t>
            </w:r>
            <w:r w:rsidR="00332947">
              <w:rPr>
                <w:color w:val="4472C4"/>
                <w:kern w:val="2"/>
                <w:szCs w:val="24"/>
                <w:lang w:val="en-US"/>
              </w:rPr>
              <w:t>75</w:t>
            </w:r>
            <w:r w:rsidR="00B04A0F">
              <w:rPr>
                <w:color w:val="4472C4"/>
                <w:kern w:val="2"/>
                <w:szCs w:val="24"/>
                <w:lang w:val="en-US"/>
              </w:rPr>
              <w:t xml:space="preserve"> proc. Pradinės sutarties vert</w:t>
            </w:r>
            <w:r w:rsidR="00B04A0F">
              <w:rPr>
                <w:color w:val="4472C4"/>
                <w:kern w:val="2"/>
                <w:szCs w:val="24"/>
              </w:rPr>
              <w:t>ės.</w:t>
            </w:r>
          </w:p>
          <w:p w14:paraId="1A7906EC" w14:textId="77777777" w:rsidR="00027B83" w:rsidRDefault="00027B83">
            <w:pPr>
              <w:rPr>
                <w:kern w:val="2"/>
                <w:szCs w:val="24"/>
              </w:rPr>
            </w:pPr>
          </w:p>
          <w:p w14:paraId="300B4069" w14:textId="77777777" w:rsidR="00027B83" w:rsidRDefault="000B0897">
            <w:pPr>
              <w:rPr>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pirkimo dokumentuose ir Sutartyje nurodytų Paslaugų įsigijimui.</w:t>
            </w:r>
          </w:p>
          <w:p w14:paraId="7804AA85" w14:textId="0C7F6D20" w:rsidR="00027B83" w:rsidRDefault="00027B83">
            <w:pPr>
              <w:rPr>
                <w:color w:val="4472C4"/>
                <w:kern w:val="2"/>
                <w:szCs w:val="24"/>
              </w:rPr>
            </w:pPr>
          </w:p>
          <w:p w14:paraId="660EAAE6" w14:textId="77777777" w:rsidR="00027B83" w:rsidRDefault="00027B83">
            <w:pPr>
              <w:rPr>
                <w:kern w:val="2"/>
                <w:szCs w:val="24"/>
              </w:rPr>
            </w:pPr>
          </w:p>
          <w:p w14:paraId="5BBF19B0" w14:textId="77777777" w:rsidR="00027B83" w:rsidRDefault="000B0897">
            <w:pPr>
              <w:rPr>
                <w:color w:val="4472C4"/>
                <w:kern w:val="2"/>
                <w:szCs w:val="24"/>
              </w:rPr>
            </w:pPr>
            <w:r>
              <w:rPr>
                <w:kern w:val="2"/>
                <w:szCs w:val="24"/>
              </w:rPr>
              <w:t>Į šias išlaidas negali būti įtrauktas Tiekėjo pelnas (pelnas įtraukiamas į P</w:t>
            </w:r>
            <w:r>
              <w:rPr>
                <w:szCs w:val="24"/>
              </w:rPr>
              <w:t>aslaugų</w:t>
            </w:r>
            <w:r>
              <w:rPr>
                <w:kern w:val="2"/>
                <w:szCs w:val="24"/>
              </w:rPr>
              <w:t xml:space="preserve"> kainas) ir Tiekėjas privalo patirtas išlaidas patvirtinti trečiųjų šalių dokumentais (sąskaitomis faktūromis ir pan.)</w:t>
            </w:r>
          </w:p>
        </w:tc>
      </w:tr>
      <w:tr w:rsidR="00027B83" w14:paraId="1A7054EB" w14:textId="77777777">
        <w:trPr>
          <w:trHeight w:val="300"/>
        </w:trPr>
        <w:tc>
          <w:tcPr>
            <w:tcW w:w="3094" w:type="dxa"/>
            <w:gridSpan w:val="2"/>
          </w:tcPr>
          <w:p w14:paraId="4F2F4A8F"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644C2358" w14:textId="77777777" w:rsidR="00027B83" w:rsidRDefault="00027B83">
            <w:pPr>
              <w:rPr>
                <w:b/>
                <w:kern w:val="2"/>
                <w:szCs w:val="24"/>
              </w:rPr>
            </w:pPr>
          </w:p>
          <w:p w14:paraId="57F4DE2E" w14:textId="77777777" w:rsidR="00027B83" w:rsidRDefault="00027B83">
            <w:pPr>
              <w:rPr>
                <w:kern w:val="2"/>
                <w:szCs w:val="24"/>
              </w:rPr>
            </w:pPr>
          </w:p>
        </w:tc>
        <w:tc>
          <w:tcPr>
            <w:tcW w:w="6441" w:type="dxa"/>
            <w:gridSpan w:val="2"/>
          </w:tcPr>
          <w:p w14:paraId="700E8720" w14:textId="3F50D4C8" w:rsidR="00027B83" w:rsidRDefault="000B0897">
            <w:pPr>
              <w:rPr>
                <w:szCs w:val="24"/>
              </w:rPr>
            </w:pPr>
            <w:r>
              <w:rPr>
                <w:kern w:val="2"/>
                <w:szCs w:val="24"/>
              </w:rPr>
              <w:t xml:space="preserve">Sutarties </w:t>
            </w:r>
            <w:r w:rsidRPr="00EA7A9F">
              <w:rPr>
                <w:kern w:val="2"/>
                <w:szCs w:val="24"/>
              </w:rPr>
              <w:t>kaina</w:t>
            </w:r>
            <w:r>
              <w:rPr>
                <w:color w:val="FF0000"/>
                <w:kern w:val="2"/>
                <w:szCs w:val="24"/>
              </w:rPr>
              <w:t xml:space="preserve"> </w:t>
            </w:r>
            <w:r>
              <w:rPr>
                <w:kern w:val="2"/>
                <w:szCs w:val="24"/>
              </w:rPr>
              <w:t>bus perskaičiuojami</w:t>
            </w:r>
            <w:r w:rsidR="008C0ACB">
              <w:rPr>
                <w:kern w:val="2"/>
                <w:szCs w:val="24"/>
              </w:rPr>
              <w:t>:</w:t>
            </w:r>
          </w:p>
          <w:p w14:paraId="054DF302" w14:textId="50B7CA1B" w:rsidR="00027B83" w:rsidRDefault="000B0897">
            <w:pPr>
              <w:rPr>
                <w:color w:val="FF0000"/>
                <w:kern w:val="2"/>
                <w:szCs w:val="24"/>
              </w:rPr>
            </w:pPr>
            <w:r>
              <w:rPr>
                <w:kern w:val="2"/>
                <w:szCs w:val="24"/>
              </w:rPr>
              <w:t>5.3.1. dėl PVM tarifo pasikeitimo</w:t>
            </w:r>
            <w:r w:rsidR="008C0ACB">
              <w:rPr>
                <w:kern w:val="2"/>
                <w:szCs w:val="24"/>
              </w:rPr>
              <w:t>.</w:t>
            </w:r>
          </w:p>
        </w:tc>
      </w:tr>
      <w:tr w:rsidR="00027B83" w14:paraId="6AC8D1FA" w14:textId="77777777">
        <w:trPr>
          <w:trHeight w:val="300"/>
        </w:trPr>
        <w:tc>
          <w:tcPr>
            <w:tcW w:w="3094" w:type="dxa"/>
            <w:gridSpan w:val="2"/>
          </w:tcPr>
          <w:p w14:paraId="62766FE5"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74AF8AB1" w14:textId="77777777"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0D6894BA" w14:textId="77777777" w:rsidR="00027B83" w:rsidRDefault="00027B83">
            <w:pPr>
              <w:rPr>
                <w:kern w:val="2"/>
                <w:szCs w:val="24"/>
              </w:rPr>
            </w:pPr>
          </w:p>
          <w:p w14:paraId="001E50C2" w14:textId="71E89423" w:rsidR="00027B83" w:rsidRPr="00464813" w:rsidRDefault="000B0897">
            <w:pPr>
              <w:rPr>
                <w:kern w:val="2"/>
                <w:szCs w:val="24"/>
              </w:rPr>
            </w:pPr>
            <w:r>
              <w:rPr>
                <w:kern w:val="2"/>
                <w:szCs w:val="24"/>
              </w:rPr>
              <w:t xml:space="preserve">Perskaičiavimas įforminamas Susitarimu ne vėliau kaip per </w:t>
            </w:r>
            <w:r w:rsidR="007C77DB">
              <w:rPr>
                <w:kern w:val="2"/>
                <w:szCs w:val="24"/>
                <w:lang w:val="en-US"/>
              </w:rPr>
              <w:t>10 dien</w:t>
            </w:r>
            <w:r w:rsidR="007C77DB">
              <w:rPr>
                <w:kern w:val="2"/>
                <w:szCs w:val="24"/>
              </w:rPr>
              <w:t xml:space="preserve">ų </w:t>
            </w:r>
            <w:r>
              <w:rPr>
                <w:kern w:val="2"/>
                <w:szCs w:val="24"/>
              </w:rPr>
              <w:t>nuo PVM mokėjimą reglamentuojančių teisės aktų pasikeitimo, kuris tampa neatskiriama Sutarties dalimi. Perskaičiuota (-as</w:t>
            </w:r>
            <w:r w:rsidRPr="00464813">
              <w:rPr>
                <w:kern w:val="2"/>
                <w:szCs w:val="24"/>
              </w:rPr>
              <w:t>) Sutarties kaina taikoma už tą P</w:t>
            </w:r>
            <w:r w:rsidRPr="00464813">
              <w:rPr>
                <w:szCs w:val="24"/>
              </w:rPr>
              <w:t>aslaugų</w:t>
            </w:r>
            <w:r w:rsidRPr="00464813">
              <w:rPr>
                <w:kern w:val="2"/>
                <w:szCs w:val="24"/>
              </w:rPr>
              <w:t xml:space="preserve"> dalį, kurios bus teikiamos nuo Šalių pasirašyto Susitarimo įsigaliojimo dienos.</w:t>
            </w:r>
          </w:p>
          <w:p w14:paraId="4B006FAB" w14:textId="53F94A9B" w:rsidR="00027B83" w:rsidRDefault="00027B83">
            <w:pPr>
              <w:rPr>
                <w:szCs w:val="24"/>
              </w:rPr>
            </w:pPr>
          </w:p>
        </w:tc>
      </w:tr>
      <w:tr w:rsidR="00027B83" w14:paraId="6AF9A9F1" w14:textId="77777777">
        <w:trPr>
          <w:trHeight w:val="300"/>
        </w:trPr>
        <w:tc>
          <w:tcPr>
            <w:tcW w:w="3094" w:type="dxa"/>
            <w:gridSpan w:val="2"/>
          </w:tcPr>
          <w:p w14:paraId="352C626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2C6CEC7" w14:textId="77777777" w:rsidR="00027B83" w:rsidRDefault="000B0897">
            <w:pPr>
              <w:rPr>
                <w:kern w:val="2"/>
                <w:szCs w:val="24"/>
              </w:rPr>
            </w:pPr>
            <w:r>
              <w:rPr>
                <w:kern w:val="2"/>
                <w:szCs w:val="24"/>
              </w:rPr>
              <w:t>Netaikoma</w:t>
            </w:r>
          </w:p>
          <w:p w14:paraId="1FF749DD" w14:textId="77777777" w:rsidR="00027B83" w:rsidRDefault="00027B83">
            <w:pPr>
              <w:rPr>
                <w:kern w:val="2"/>
                <w:szCs w:val="24"/>
              </w:rPr>
            </w:pPr>
          </w:p>
          <w:p w14:paraId="4CFB97C1" w14:textId="4015C706" w:rsidR="00027B83" w:rsidRDefault="00027B83">
            <w:pPr>
              <w:rPr>
                <w:szCs w:val="24"/>
              </w:rPr>
            </w:pPr>
          </w:p>
        </w:tc>
      </w:tr>
      <w:tr w:rsidR="00027B83" w14:paraId="3158E5C4" w14:textId="77777777">
        <w:trPr>
          <w:trHeight w:val="300"/>
        </w:trPr>
        <w:tc>
          <w:tcPr>
            <w:tcW w:w="3094" w:type="dxa"/>
            <w:gridSpan w:val="2"/>
          </w:tcPr>
          <w:p w14:paraId="17B35871" w14:textId="5A8A4D4E" w:rsidR="00027B83" w:rsidRDefault="000B0897">
            <w:pPr>
              <w:rPr>
                <w:b/>
                <w:kern w:val="2"/>
                <w:szCs w:val="24"/>
              </w:rPr>
            </w:pPr>
            <w:r>
              <w:rPr>
                <w:b/>
                <w:kern w:val="2"/>
                <w:szCs w:val="24"/>
              </w:rPr>
              <w:t>5.3.3. Sutarties kainos / įkainių peržiūra dėl kainų lygio pokyčio</w:t>
            </w:r>
          </w:p>
        </w:tc>
        <w:tc>
          <w:tcPr>
            <w:tcW w:w="6441" w:type="dxa"/>
            <w:gridSpan w:val="2"/>
          </w:tcPr>
          <w:p w14:paraId="5654A9F6" w14:textId="77777777" w:rsidR="00027B83" w:rsidRDefault="000B0897">
            <w:pPr>
              <w:rPr>
                <w:szCs w:val="24"/>
              </w:rPr>
            </w:pPr>
            <w:r>
              <w:rPr>
                <w:kern w:val="2"/>
                <w:szCs w:val="24"/>
              </w:rPr>
              <w:t>Netaikoma</w:t>
            </w:r>
          </w:p>
          <w:p w14:paraId="09092414" w14:textId="77777777" w:rsidR="00027B83" w:rsidRDefault="00027B83">
            <w:pPr>
              <w:rPr>
                <w:kern w:val="2"/>
                <w:szCs w:val="24"/>
              </w:rPr>
            </w:pPr>
          </w:p>
          <w:p w14:paraId="3486C5A4" w14:textId="707C9A73" w:rsidR="00027B83" w:rsidRDefault="00027B83">
            <w:pPr>
              <w:rPr>
                <w:color w:val="4472C4"/>
                <w:kern w:val="2"/>
                <w:szCs w:val="24"/>
              </w:rPr>
            </w:pPr>
          </w:p>
        </w:tc>
      </w:tr>
      <w:tr w:rsidR="00027B83" w14:paraId="416725C3" w14:textId="77777777">
        <w:trPr>
          <w:trHeight w:val="300"/>
        </w:trPr>
        <w:tc>
          <w:tcPr>
            <w:tcW w:w="3094" w:type="dxa"/>
            <w:gridSpan w:val="2"/>
          </w:tcPr>
          <w:p w14:paraId="3A736B18"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8E037DB" w14:textId="77777777" w:rsidR="00027B83" w:rsidRDefault="000B0897">
            <w:pPr>
              <w:rPr>
                <w:kern w:val="2"/>
                <w:szCs w:val="24"/>
              </w:rPr>
            </w:pPr>
            <w:r>
              <w:rPr>
                <w:kern w:val="2"/>
                <w:szCs w:val="24"/>
              </w:rPr>
              <w:t>Netaikoma</w:t>
            </w:r>
          </w:p>
          <w:p w14:paraId="4CCBB8FB" w14:textId="77777777" w:rsidR="00027B83" w:rsidRDefault="00027B83">
            <w:pPr>
              <w:rPr>
                <w:kern w:val="2"/>
                <w:szCs w:val="24"/>
              </w:rPr>
            </w:pPr>
          </w:p>
          <w:p w14:paraId="7E6D47C4" w14:textId="572EE5EC" w:rsidR="00027B83" w:rsidRDefault="00027B83">
            <w:pPr>
              <w:rPr>
                <w:szCs w:val="24"/>
              </w:rPr>
            </w:pPr>
          </w:p>
        </w:tc>
      </w:tr>
      <w:tr w:rsidR="00027B83" w14:paraId="104529C8" w14:textId="77777777">
        <w:trPr>
          <w:trHeight w:val="300"/>
        </w:trPr>
        <w:tc>
          <w:tcPr>
            <w:tcW w:w="3094" w:type="dxa"/>
            <w:gridSpan w:val="2"/>
          </w:tcPr>
          <w:p w14:paraId="2D20718C"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0B0DB2E" w14:textId="77777777" w:rsidR="00027B83" w:rsidRDefault="000B0897">
            <w:pPr>
              <w:rPr>
                <w:kern w:val="2"/>
                <w:szCs w:val="24"/>
              </w:rPr>
            </w:pPr>
            <w:r>
              <w:rPr>
                <w:kern w:val="2"/>
                <w:szCs w:val="24"/>
              </w:rPr>
              <w:t>Netaikoma</w:t>
            </w:r>
          </w:p>
          <w:p w14:paraId="2BD54CF4" w14:textId="77777777" w:rsidR="00027B83" w:rsidRDefault="00027B83">
            <w:pPr>
              <w:rPr>
                <w:kern w:val="2"/>
                <w:szCs w:val="24"/>
              </w:rPr>
            </w:pPr>
          </w:p>
          <w:p w14:paraId="566C354A" w14:textId="4359EAAD" w:rsidR="00027B83" w:rsidRDefault="00027B83">
            <w:pPr>
              <w:rPr>
                <w:szCs w:val="24"/>
              </w:rPr>
            </w:pPr>
          </w:p>
        </w:tc>
      </w:tr>
      <w:tr w:rsidR="00027B83" w14:paraId="67EB98BC" w14:textId="77777777">
        <w:trPr>
          <w:trHeight w:val="300"/>
        </w:trPr>
        <w:tc>
          <w:tcPr>
            <w:tcW w:w="3094" w:type="dxa"/>
            <w:gridSpan w:val="2"/>
          </w:tcPr>
          <w:p w14:paraId="4860A596" w14:textId="77777777" w:rsidR="00027B83" w:rsidRDefault="000B0897">
            <w:pPr>
              <w:rPr>
                <w:b/>
                <w:kern w:val="2"/>
                <w:szCs w:val="24"/>
              </w:rPr>
            </w:pPr>
            <w:r>
              <w:rPr>
                <w:b/>
                <w:kern w:val="2"/>
                <w:szCs w:val="24"/>
              </w:rPr>
              <w:t>5.5. Atsiskaitymo su Tiekėju terminas ir tvarka</w:t>
            </w:r>
          </w:p>
        </w:tc>
        <w:tc>
          <w:tcPr>
            <w:tcW w:w="6441" w:type="dxa"/>
            <w:gridSpan w:val="2"/>
          </w:tcPr>
          <w:p w14:paraId="3EBD53B8" w14:textId="63E72BDE" w:rsidR="00027B83" w:rsidRDefault="000B0897">
            <w:pPr>
              <w:rPr>
                <w:kern w:val="2"/>
                <w:szCs w:val="24"/>
              </w:rPr>
            </w:pPr>
            <w:r>
              <w:rPr>
                <w:kern w:val="2"/>
                <w:szCs w:val="24"/>
              </w:rPr>
              <w:t xml:space="preserve">Pirkėjas atsiskaito su Tiekėju ne vėliau kaip per </w:t>
            </w:r>
            <w:r w:rsidR="001A3AA9">
              <w:rPr>
                <w:kern w:val="2"/>
                <w:szCs w:val="24"/>
                <w:lang w:val="en-US"/>
              </w:rPr>
              <w:t>30 dien</w:t>
            </w:r>
            <w:r w:rsidR="001A3AA9">
              <w:rPr>
                <w:kern w:val="2"/>
                <w:szCs w:val="24"/>
              </w:rPr>
              <w:t>ų</w:t>
            </w:r>
            <w:r>
              <w:rPr>
                <w:kern w:val="2"/>
                <w:szCs w:val="24"/>
              </w:rPr>
              <w:t xml:space="preserve"> nuo Sąskaitos</w:t>
            </w:r>
            <w:r w:rsidR="00810DAA">
              <w:rPr>
                <w:kern w:val="2"/>
                <w:szCs w:val="24"/>
              </w:rPr>
              <w:t xml:space="preserve"> fakt</w:t>
            </w:r>
            <w:r w:rsidR="00D41DE7">
              <w:rPr>
                <w:kern w:val="2"/>
                <w:szCs w:val="24"/>
              </w:rPr>
              <w:t>ū</w:t>
            </w:r>
            <w:r w:rsidR="00810DAA">
              <w:rPr>
                <w:kern w:val="2"/>
                <w:szCs w:val="24"/>
              </w:rPr>
              <w:t>ros</w:t>
            </w:r>
            <w:r>
              <w:rPr>
                <w:kern w:val="2"/>
                <w:szCs w:val="24"/>
              </w:rPr>
              <w:t xml:space="preserve"> gavimo dienos.</w:t>
            </w:r>
          </w:p>
          <w:p w14:paraId="6CDA289E" w14:textId="77777777" w:rsidR="00027B83" w:rsidRDefault="00027B83">
            <w:pPr>
              <w:rPr>
                <w:color w:val="000000"/>
                <w:kern w:val="2"/>
                <w:szCs w:val="24"/>
                <w:shd w:val="clear" w:color="auto" w:fill="FFFFFF"/>
              </w:rPr>
            </w:pPr>
          </w:p>
          <w:p w14:paraId="08552532" w14:textId="6936EF8C" w:rsidR="00027B83" w:rsidRDefault="000B0897">
            <w:pPr>
              <w:rPr>
                <w:color w:val="000000"/>
                <w:kern w:val="2"/>
                <w:szCs w:val="24"/>
                <w:shd w:val="clear" w:color="auto" w:fill="FFFFFF"/>
              </w:rPr>
            </w:pPr>
            <w:r>
              <w:rPr>
                <w:color w:val="000000"/>
                <w:kern w:val="2"/>
                <w:szCs w:val="24"/>
                <w:shd w:val="clear" w:color="auto" w:fill="FFFFFF"/>
              </w:rPr>
              <w:t>Apmokėjimo sąlygos</w:t>
            </w:r>
            <w:r w:rsidR="00D41DE7">
              <w:rPr>
                <w:color w:val="000000"/>
                <w:kern w:val="2"/>
                <w:szCs w:val="24"/>
                <w:shd w:val="clear" w:color="auto" w:fill="FFFFFF"/>
              </w:rPr>
              <w:t>:</w:t>
            </w:r>
          </w:p>
          <w:p w14:paraId="4580B153" w14:textId="6D67D349" w:rsidR="00027B83" w:rsidRDefault="00027B83">
            <w:pPr>
              <w:rPr>
                <w:color w:val="FF0000"/>
                <w:kern w:val="2"/>
                <w:szCs w:val="24"/>
                <w:shd w:val="clear" w:color="auto" w:fill="FFFFFF"/>
              </w:rPr>
            </w:pPr>
          </w:p>
          <w:p w14:paraId="4BD2289D" w14:textId="77777777" w:rsidR="0095174C" w:rsidRPr="0095174C" w:rsidRDefault="001E11F7">
            <w:pPr>
              <w:rPr>
                <w:kern w:val="2"/>
                <w:szCs w:val="24"/>
                <w:shd w:val="clear" w:color="auto" w:fill="FFFFFF"/>
                <w:lang w:val="en-US"/>
              </w:rPr>
            </w:pPr>
            <w:r w:rsidRPr="0095174C">
              <w:rPr>
                <w:kern w:val="2"/>
                <w:szCs w:val="24"/>
                <w:shd w:val="clear" w:color="auto" w:fill="FFFFFF"/>
              </w:rPr>
              <w:t>Tiekėjui apm</w:t>
            </w:r>
            <w:r w:rsidR="00D51AEB" w:rsidRPr="0095174C">
              <w:rPr>
                <w:kern w:val="2"/>
                <w:szCs w:val="24"/>
                <w:shd w:val="clear" w:color="auto" w:fill="FFFFFF"/>
              </w:rPr>
              <w:t xml:space="preserve">okama </w:t>
            </w:r>
            <w:r w:rsidRPr="0095174C">
              <w:rPr>
                <w:kern w:val="2"/>
                <w:szCs w:val="24"/>
                <w:shd w:val="clear" w:color="auto" w:fill="FFFFFF"/>
              </w:rPr>
              <w:t xml:space="preserve">už </w:t>
            </w:r>
            <w:r w:rsidR="00D41DE7" w:rsidRPr="0095174C">
              <w:rPr>
                <w:kern w:val="2"/>
                <w:szCs w:val="24"/>
                <w:shd w:val="clear" w:color="auto" w:fill="FFFFFF"/>
              </w:rPr>
              <w:t>suteik</w:t>
            </w:r>
            <w:r w:rsidRPr="0095174C">
              <w:rPr>
                <w:kern w:val="2"/>
                <w:szCs w:val="24"/>
                <w:shd w:val="clear" w:color="auto" w:fill="FFFFFF"/>
              </w:rPr>
              <w:t>tas</w:t>
            </w:r>
            <w:r w:rsidR="000B0897" w:rsidRPr="0095174C">
              <w:rPr>
                <w:kern w:val="2"/>
                <w:szCs w:val="24"/>
                <w:shd w:val="clear" w:color="auto" w:fill="FFFFFF"/>
              </w:rPr>
              <w:t xml:space="preserve"> </w:t>
            </w:r>
            <w:r w:rsidR="00D41DE7" w:rsidRPr="0095174C">
              <w:rPr>
                <w:kern w:val="2"/>
                <w:szCs w:val="24"/>
                <w:shd w:val="clear" w:color="auto" w:fill="FFFFFF"/>
              </w:rPr>
              <w:t>atskiras paslaugas</w:t>
            </w:r>
            <w:r w:rsidR="00227994" w:rsidRPr="0095174C">
              <w:rPr>
                <w:kern w:val="2"/>
                <w:szCs w:val="24"/>
                <w:shd w:val="clear" w:color="auto" w:fill="FFFFFF"/>
              </w:rPr>
              <w:t xml:space="preserve">, nurodytas Sutarties </w:t>
            </w:r>
            <w:r w:rsidR="001E18A6" w:rsidRPr="0095174C">
              <w:rPr>
                <w:kern w:val="2"/>
                <w:szCs w:val="24"/>
                <w:shd w:val="clear" w:color="auto" w:fill="FFFFFF"/>
                <w:lang w:val="en-US"/>
              </w:rPr>
              <w:t>2</w:t>
            </w:r>
            <w:r w:rsidR="00227994" w:rsidRPr="0095174C">
              <w:rPr>
                <w:kern w:val="2"/>
                <w:szCs w:val="24"/>
                <w:shd w:val="clear" w:color="auto" w:fill="FFFFFF"/>
              </w:rPr>
              <w:t xml:space="preserve"> priedo </w:t>
            </w:r>
            <w:r w:rsidR="001E18A6" w:rsidRPr="0095174C">
              <w:rPr>
                <w:kern w:val="2"/>
                <w:szCs w:val="24"/>
                <w:shd w:val="clear" w:color="auto" w:fill="FFFFFF"/>
              </w:rPr>
              <w:t>„T</w:t>
            </w:r>
            <w:r w:rsidR="00227994" w:rsidRPr="0095174C">
              <w:rPr>
                <w:kern w:val="2"/>
                <w:szCs w:val="24"/>
                <w:shd w:val="clear" w:color="auto" w:fill="FFFFFF"/>
              </w:rPr>
              <w:t>iekėjo pasiūlymas“</w:t>
            </w:r>
            <w:r w:rsidR="001E18A6" w:rsidRPr="0095174C">
              <w:rPr>
                <w:kern w:val="2"/>
                <w:szCs w:val="24"/>
                <w:shd w:val="clear" w:color="auto" w:fill="FFFFFF"/>
              </w:rPr>
              <w:t xml:space="preserve"> </w:t>
            </w:r>
            <w:r w:rsidR="00A24E19" w:rsidRPr="0095174C">
              <w:rPr>
                <w:kern w:val="2"/>
                <w:szCs w:val="24"/>
                <w:shd w:val="clear" w:color="auto" w:fill="FFFFFF"/>
                <w:lang w:val="en-US"/>
              </w:rPr>
              <w:t xml:space="preserve">1.1-1.4 p. </w:t>
            </w:r>
          </w:p>
          <w:p w14:paraId="751FA5E6" w14:textId="7DC6B9C8" w:rsidR="00027B83" w:rsidRPr="0095174C" w:rsidRDefault="00CE4683">
            <w:pPr>
              <w:rPr>
                <w:kern w:val="2"/>
                <w:szCs w:val="24"/>
                <w:shd w:val="clear" w:color="auto" w:fill="FFFFFF"/>
              </w:rPr>
            </w:pPr>
            <w:r w:rsidRPr="0095174C">
              <w:rPr>
                <w:kern w:val="2"/>
                <w:szCs w:val="24"/>
                <w:shd w:val="clear" w:color="auto" w:fill="FFFFFF"/>
              </w:rPr>
              <w:t xml:space="preserve">Tiekėjui </w:t>
            </w:r>
            <w:r w:rsidR="000B0897" w:rsidRPr="0095174C">
              <w:rPr>
                <w:kern w:val="2"/>
                <w:szCs w:val="24"/>
                <w:shd w:val="clear" w:color="auto" w:fill="FFFFFF"/>
              </w:rPr>
              <w:t>mokama</w:t>
            </w:r>
            <w:r w:rsidRPr="0095174C">
              <w:rPr>
                <w:kern w:val="2"/>
                <w:szCs w:val="24"/>
                <w:shd w:val="clear" w:color="auto" w:fill="FFFFFF"/>
              </w:rPr>
              <w:t xml:space="preserve">s </w:t>
            </w:r>
            <w:r w:rsidRPr="0095174C">
              <w:rPr>
                <w:rFonts w:eastAsia="Aptos"/>
              </w:rPr>
              <w:t>komisinio mokesčio dydis</w:t>
            </w:r>
            <w:r w:rsidR="00FE2FB6" w:rsidRPr="0095174C">
              <w:rPr>
                <w:kern w:val="2"/>
                <w:szCs w:val="24"/>
                <w:shd w:val="clear" w:color="auto" w:fill="FFFFFF"/>
              </w:rPr>
              <w:t xml:space="preserve"> ir </w:t>
            </w:r>
            <w:r w:rsidR="00615FC3" w:rsidRPr="0095174C">
              <w:rPr>
                <w:kern w:val="2"/>
                <w:szCs w:val="24"/>
                <w:shd w:val="clear" w:color="auto" w:fill="FFFFFF"/>
              </w:rPr>
              <w:t>kompensuojamos pagrįstos dokumentais faktinės išlaidos</w:t>
            </w:r>
            <w:r w:rsidR="00297711" w:rsidRPr="0095174C">
              <w:rPr>
                <w:kern w:val="2"/>
                <w:szCs w:val="24"/>
                <w:shd w:val="clear" w:color="auto" w:fill="FFFFFF"/>
              </w:rPr>
              <w:t>, susijusi</w:t>
            </w:r>
            <w:r w:rsidR="002E661E" w:rsidRPr="0095174C">
              <w:rPr>
                <w:kern w:val="2"/>
                <w:szCs w:val="24"/>
                <w:shd w:val="clear" w:color="auto" w:fill="FFFFFF"/>
              </w:rPr>
              <w:t>o</w:t>
            </w:r>
            <w:r w:rsidR="00297711" w:rsidRPr="0095174C">
              <w:rPr>
                <w:kern w:val="2"/>
                <w:szCs w:val="24"/>
                <w:shd w:val="clear" w:color="auto" w:fill="FFFFFF"/>
              </w:rPr>
              <w:t>s su paslaugų teikimu</w:t>
            </w:r>
            <w:r w:rsidR="00B72841" w:rsidRPr="0095174C">
              <w:rPr>
                <w:kern w:val="2"/>
                <w:szCs w:val="24"/>
                <w:shd w:val="clear" w:color="auto" w:fill="FFFFFF"/>
              </w:rPr>
              <w:t>.</w:t>
            </w:r>
          </w:p>
          <w:p w14:paraId="7459F09E" w14:textId="7C83F209" w:rsidR="00027B83" w:rsidRPr="0095174C" w:rsidRDefault="003B2812" w:rsidP="00C33551">
            <w:pPr>
              <w:rPr>
                <w:kern w:val="2"/>
                <w:szCs w:val="24"/>
                <w:shd w:val="clear" w:color="auto" w:fill="FFFFFF"/>
              </w:rPr>
            </w:pPr>
            <w:r>
              <w:rPr>
                <w:kern w:val="2"/>
                <w:szCs w:val="24"/>
                <w:shd w:val="clear" w:color="auto" w:fill="FFFFFF"/>
              </w:rPr>
              <w:t xml:space="preserve">Į </w:t>
            </w:r>
            <w:r w:rsidRPr="003B2812">
              <w:rPr>
                <w:kern w:val="2"/>
                <w:szCs w:val="24"/>
                <w:shd w:val="clear" w:color="auto" w:fill="FFFFFF"/>
              </w:rPr>
              <w:t>faktiškai patirtas išlaidas negali būti įtrauktas tiekėjo pelnas</w:t>
            </w:r>
            <w:r>
              <w:rPr>
                <w:kern w:val="2"/>
                <w:szCs w:val="24"/>
                <w:shd w:val="clear" w:color="auto" w:fill="FFFFFF"/>
              </w:rPr>
              <w:t>.</w:t>
            </w:r>
          </w:p>
          <w:p w14:paraId="38EC9A63" w14:textId="6D024787" w:rsidR="00027B83" w:rsidRDefault="00027B83">
            <w:pPr>
              <w:rPr>
                <w:color w:val="4472C4"/>
                <w:kern w:val="2"/>
                <w:szCs w:val="24"/>
                <w:shd w:val="clear" w:color="auto" w:fill="FFFFFF"/>
              </w:rPr>
            </w:pPr>
          </w:p>
        </w:tc>
      </w:tr>
      <w:tr w:rsidR="00027B83" w14:paraId="01CA499D" w14:textId="77777777">
        <w:trPr>
          <w:trHeight w:val="300"/>
        </w:trPr>
        <w:tc>
          <w:tcPr>
            <w:tcW w:w="3094" w:type="dxa"/>
            <w:gridSpan w:val="2"/>
          </w:tcPr>
          <w:p w14:paraId="544F5D28" w14:textId="77777777" w:rsidR="00027B83" w:rsidRDefault="000B0897">
            <w:pPr>
              <w:rPr>
                <w:b/>
                <w:kern w:val="2"/>
                <w:szCs w:val="24"/>
              </w:rPr>
            </w:pPr>
            <w:r>
              <w:rPr>
                <w:b/>
                <w:kern w:val="2"/>
                <w:szCs w:val="24"/>
              </w:rPr>
              <w:t>5.6. Avansas</w:t>
            </w:r>
          </w:p>
        </w:tc>
        <w:tc>
          <w:tcPr>
            <w:tcW w:w="6441" w:type="dxa"/>
            <w:gridSpan w:val="2"/>
          </w:tcPr>
          <w:p w14:paraId="03B5A0DA" w14:textId="77777777" w:rsidR="00027B83" w:rsidRDefault="000B0897">
            <w:pPr>
              <w:rPr>
                <w:kern w:val="2"/>
                <w:szCs w:val="24"/>
              </w:rPr>
            </w:pPr>
            <w:r>
              <w:rPr>
                <w:kern w:val="2"/>
                <w:szCs w:val="24"/>
              </w:rPr>
              <w:t>Netaikoma</w:t>
            </w:r>
          </w:p>
          <w:p w14:paraId="508462AC" w14:textId="5CDFAFE2" w:rsidR="00027B83" w:rsidRDefault="00027B83">
            <w:pPr>
              <w:spacing w:line="259" w:lineRule="auto"/>
              <w:rPr>
                <w:color w:val="000000"/>
                <w:kern w:val="2"/>
                <w:szCs w:val="24"/>
                <w:shd w:val="clear" w:color="auto" w:fill="FFFFFF"/>
              </w:rPr>
            </w:pPr>
          </w:p>
        </w:tc>
      </w:tr>
      <w:tr w:rsidR="00027B83" w14:paraId="34D2DFF4" w14:textId="77777777">
        <w:trPr>
          <w:trHeight w:val="300"/>
        </w:trPr>
        <w:tc>
          <w:tcPr>
            <w:tcW w:w="3094" w:type="dxa"/>
            <w:gridSpan w:val="2"/>
          </w:tcPr>
          <w:p w14:paraId="4876B971" w14:textId="77777777" w:rsidR="00027B83" w:rsidRDefault="000B0897">
            <w:pPr>
              <w:rPr>
                <w:b/>
                <w:kern w:val="2"/>
                <w:szCs w:val="24"/>
              </w:rPr>
            </w:pPr>
            <w:r>
              <w:rPr>
                <w:b/>
                <w:kern w:val="2"/>
                <w:szCs w:val="24"/>
              </w:rPr>
              <w:t>5.7. Avanso užtikrinimas</w:t>
            </w:r>
          </w:p>
        </w:tc>
        <w:tc>
          <w:tcPr>
            <w:tcW w:w="6441" w:type="dxa"/>
            <w:gridSpan w:val="2"/>
          </w:tcPr>
          <w:p w14:paraId="0DB500BE" w14:textId="77777777" w:rsidR="00027B83" w:rsidRDefault="000B0897">
            <w:pPr>
              <w:rPr>
                <w:kern w:val="2"/>
                <w:szCs w:val="24"/>
              </w:rPr>
            </w:pPr>
            <w:r>
              <w:rPr>
                <w:kern w:val="2"/>
                <w:szCs w:val="24"/>
              </w:rPr>
              <w:t>Netaikoma</w:t>
            </w:r>
          </w:p>
          <w:p w14:paraId="73EA3796" w14:textId="77777777" w:rsidR="00027B83" w:rsidRDefault="00027B83">
            <w:pPr>
              <w:rPr>
                <w:kern w:val="2"/>
                <w:szCs w:val="24"/>
              </w:rPr>
            </w:pPr>
          </w:p>
          <w:p w14:paraId="7BF65975" w14:textId="41C8CEC5" w:rsidR="00027B83" w:rsidRDefault="00027B83">
            <w:pPr>
              <w:rPr>
                <w:kern w:val="2"/>
                <w:szCs w:val="24"/>
              </w:rPr>
            </w:pPr>
          </w:p>
        </w:tc>
      </w:tr>
      <w:tr w:rsidR="00027B83" w14:paraId="5C618994" w14:textId="77777777">
        <w:trPr>
          <w:trHeight w:val="300"/>
        </w:trPr>
        <w:tc>
          <w:tcPr>
            <w:tcW w:w="9535" w:type="dxa"/>
            <w:gridSpan w:val="4"/>
          </w:tcPr>
          <w:p w14:paraId="18E676A0" w14:textId="77777777" w:rsidR="00027B83" w:rsidRDefault="000B0897">
            <w:pPr>
              <w:jc w:val="center"/>
              <w:rPr>
                <w:b/>
                <w:kern w:val="2"/>
                <w:szCs w:val="24"/>
              </w:rPr>
            </w:pPr>
            <w:r>
              <w:rPr>
                <w:b/>
                <w:kern w:val="2"/>
                <w:szCs w:val="24"/>
              </w:rPr>
              <w:t>6. PASLAUGŲ KOKYBĖ IR GARANTINIAI ĮSIPAREIGOJIMAI</w:t>
            </w:r>
          </w:p>
        </w:tc>
      </w:tr>
      <w:tr w:rsidR="00027B83" w14:paraId="6AFC27F7" w14:textId="77777777">
        <w:trPr>
          <w:trHeight w:val="300"/>
        </w:trPr>
        <w:tc>
          <w:tcPr>
            <w:tcW w:w="3094" w:type="dxa"/>
            <w:gridSpan w:val="2"/>
          </w:tcPr>
          <w:p w14:paraId="24E7C81C" w14:textId="77777777" w:rsidR="00027B83" w:rsidRDefault="000B0897">
            <w:pPr>
              <w:rPr>
                <w:b/>
                <w:kern w:val="2"/>
                <w:szCs w:val="24"/>
              </w:rPr>
            </w:pPr>
            <w:r>
              <w:rPr>
                <w:b/>
                <w:kern w:val="2"/>
                <w:szCs w:val="24"/>
              </w:rPr>
              <w:t>6.1. Garantinis terminas</w:t>
            </w:r>
          </w:p>
        </w:tc>
        <w:tc>
          <w:tcPr>
            <w:tcW w:w="6441" w:type="dxa"/>
            <w:gridSpan w:val="2"/>
          </w:tcPr>
          <w:p w14:paraId="6AF4AFBD" w14:textId="77777777" w:rsidR="00027B83" w:rsidRDefault="000B0897">
            <w:pPr>
              <w:rPr>
                <w:kern w:val="2"/>
                <w:szCs w:val="24"/>
              </w:rPr>
            </w:pPr>
            <w:r>
              <w:rPr>
                <w:kern w:val="2"/>
                <w:szCs w:val="24"/>
              </w:rPr>
              <w:t>Netaikoma</w:t>
            </w:r>
          </w:p>
          <w:p w14:paraId="2A4317FE" w14:textId="4DA957E0" w:rsidR="00027B83" w:rsidRDefault="00027B83">
            <w:pPr>
              <w:rPr>
                <w:szCs w:val="24"/>
              </w:rPr>
            </w:pPr>
          </w:p>
        </w:tc>
      </w:tr>
      <w:tr w:rsidR="00027B83" w14:paraId="029C51DA" w14:textId="77777777">
        <w:trPr>
          <w:trHeight w:val="300"/>
        </w:trPr>
        <w:tc>
          <w:tcPr>
            <w:tcW w:w="3094" w:type="dxa"/>
            <w:gridSpan w:val="2"/>
          </w:tcPr>
          <w:p w14:paraId="66960D83" w14:textId="77777777" w:rsidR="00027B83" w:rsidRDefault="000B0897">
            <w:pPr>
              <w:rPr>
                <w:b/>
                <w:kern w:val="2"/>
                <w:szCs w:val="24"/>
              </w:rPr>
            </w:pPr>
            <w:r>
              <w:rPr>
                <w:b/>
                <w:szCs w:val="24"/>
              </w:rPr>
              <w:t>6.2. Terminas Paslaugų trūkumams pašalinti</w:t>
            </w:r>
          </w:p>
        </w:tc>
        <w:tc>
          <w:tcPr>
            <w:tcW w:w="6441" w:type="dxa"/>
            <w:gridSpan w:val="2"/>
          </w:tcPr>
          <w:p w14:paraId="25915241" w14:textId="77777777" w:rsidR="00027B83" w:rsidRDefault="000B0897">
            <w:pPr>
              <w:rPr>
                <w:kern w:val="2"/>
                <w:szCs w:val="24"/>
              </w:rPr>
            </w:pPr>
            <w:r>
              <w:rPr>
                <w:kern w:val="2"/>
                <w:szCs w:val="24"/>
              </w:rPr>
              <w:t>Netaikoma</w:t>
            </w:r>
          </w:p>
          <w:p w14:paraId="530D3E29" w14:textId="77777777" w:rsidR="00027B83" w:rsidRDefault="00027B83">
            <w:pPr>
              <w:rPr>
                <w:kern w:val="2"/>
                <w:szCs w:val="24"/>
              </w:rPr>
            </w:pPr>
          </w:p>
          <w:p w14:paraId="3DB5CD93" w14:textId="19492592" w:rsidR="00027B83" w:rsidRDefault="00027B83">
            <w:pPr>
              <w:rPr>
                <w:kern w:val="2"/>
                <w:szCs w:val="24"/>
              </w:rPr>
            </w:pPr>
          </w:p>
        </w:tc>
      </w:tr>
      <w:tr w:rsidR="00027B83" w14:paraId="79A63541" w14:textId="77777777">
        <w:trPr>
          <w:trHeight w:val="300"/>
        </w:trPr>
        <w:tc>
          <w:tcPr>
            <w:tcW w:w="3094" w:type="dxa"/>
            <w:gridSpan w:val="2"/>
          </w:tcPr>
          <w:p w14:paraId="41FCDCAE"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1CAAD9CE" w14:textId="37E3A44C" w:rsidR="00323094" w:rsidRDefault="000B0897" w:rsidP="00323094">
            <w:pPr>
              <w:rPr>
                <w:kern w:val="2"/>
                <w:szCs w:val="24"/>
              </w:rPr>
            </w:pPr>
            <w:r>
              <w:rPr>
                <w:kern w:val="2"/>
                <w:szCs w:val="24"/>
              </w:rPr>
              <w:t xml:space="preserve">Netaikoma </w:t>
            </w:r>
          </w:p>
          <w:p w14:paraId="5C105553" w14:textId="5B4DDDD6" w:rsidR="00027B83" w:rsidRDefault="00027B83">
            <w:pPr>
              <w:rPr>
                <w:kern w:val="2"/>
                <w:szCs w:val="24"/>
              </w:rPr>
            </w:pPr>
          </w:p>
        </w:tc>
      </w:tr>
      <w:tr w:rsidR="00027B83" w14:paraId="143A7F67" w14:textId="77777777">
        <w:trPr>
          <w:trHeight w:val="300"/>
        </w:trPr>
        <w:tc>
          <w:tcPr>
            <w:tcW w:w="9535" w:type="dxa"/>
            <w:gridSpan w:val="4"/>
          </w:tcPr>
          <w:p w14:paraId="7855F239" w14:textId="77777777" w:rsidR="00027B83" w:rsidRDefault="000B0897">
            <w:pPr>
              <w:jc w:val="center"/>
              <w:rPr>
                <w:b/>
                <w:kern w:val="2"/>
                <w:szCs w:val="24"/>
              </w:rPr>
            </w:pPr>
            <w:r>
              <w:rPr>
                <w:b/>
                <w:kern w:val="2"/>
                <w:szCs w:val="24"/>
              </w:rPr>
              <w:t>7. SUTARTIES VYKDYMUI PASITELKIAMI SUBTIEKĖJAI IR (AR) SPECIALISTAI</w:t>
            </w:r>
          </w:p>
        </w:tc>
      </w:tr>
      <w:tr w:rsidR="00027B83" w14:paraId="5D434D1C" w14:textId="77777777">
        <w:trPr>
          <w:trHeight w:val="300"/>
        </w:trPr>
        <w:tc>
          <w:tcPr>
            <w:tcW w:w="3094" w:type="dxa"/>
            <w:gridSpan w:val="2"/>
          </w:tcPr>
          <w:p w14:paraId="23364E4A"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75662560" w14:textId="77777777" w:rsidR="00027B83" w:rsidRDefault="000B0897">
            <w:pPr>
              <w:rPr>
                <w:kern w:val="2"/>
                <w:szCs w:val="24"/>
              </w:rPr>
            </w:pPr>
            <w:r>
              <w:rPr>
                <w:kern w:val="2"/>
                <w:szCs w:val="24"/>
              </w:rPr>
              <w:t>Sutarties vykdymui subtiekėjai ir (ar) specialistai nepasitelkiami.</w:t>
            </w:r>
          </w:p>
          <w:p w14:paraId="6AB4D26D" w14:textId="77777777" w:rsidR="00027B83" w:rsidRDefault="00027B83">
            <w:pPr>
              <w:rPr>
                <w:kern w:val="2"/>
                <w:szCs w:val="24"/>
              </w:rPr>
            </w:pPr>
          </w:p>
          <w:p w14:paraId="35F997DC" w14:textId="77777777" w:rsidR="00027B83" w:rsidRDefault="000B0897">
            <w:pPr>
              <w:rPr>
                <w:color w:val="FF0000"/>
                <w:kern w:val="2"/>
                <w:szCs w:val="24"/>
              </w:rPr>
            </w:pPr>
            <w:r>
              <w:rPr>
                <w:color w:val="FF0000"/>
                <w:kern w:val="2"/>
                <w:szCs w:val="24"/>
              </w:rPr>
              <w:t>arba</w:t>
            </w:r>
          </w:p>
          <w:p w14:paraId="43439ADA" w14:textId="77777777" w:rsidR="00027B83" w:rsidRDefault="00027B83">
            <w:pPr>
              <w:rPr>
                <w:kern w:val="2"/>
                <w:szCs w:val="24"/>
              </w:rPr>
            </w:pPr>
          </w:p>
          <w:p w14:paraId="1398856C" w14:textId="77777777" w:rsidR="00027B83" w:rsidRDefault="000B0897">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56CDBDB5" w14:textId="77777777">
        <w:trPr>
          <w:trHeight w:val="300"/>
        </w:trPr>
        <w:tc>
          <w:tcPr>
            <w:tcW w:w="9535" w:type="dxa"/>
            <w:gridSpan w:val="4"/>
          </w:tcPr>
          <w:p w14:paraId="79F212F2" w14:textId="77777777" w:rsidR="00027B83" w:rsidRDefault="000B0897">
            <w:pPr>
              <w:jc w:val="center"/>
              <w:rPr>
                <w:b/>
                <w:kern w:val="2"/>
                <w:szCs w:val="24"/>
              </w:rPr>
            </w:pPr>
            <w:r>
              <w:rPr>
                <w:b/>
                <w:kern w:val="2"/>
                <w:szCs w:val="24"/>
              </w:rPr>
              <w:t>8. PRIEVOLIŲ PAGAL SUTARTĮ ĮVYKDYMO UŽTIKRINIMAS</w:t>
            </w:r>
          </w:p>
        </w:tc>
      </w:tr>
      <w:tr w:rsidR="00027B83" w14:paraId="2550B9E9" w14:textId="77777777">
        <w:trPr>
          <w:trHeight w:val="300"/>
        </w:trPr>
        <w:tc>
          <w:tcPr>
            <w:tcW w:w="3094" w:type="dxa"/>
            <w:gridSpan w:val="2"/>
          </w:tcPr>
          <w:p w14:paraId="2DF3A2E5" w14:textId="77777777" w:rsidR="00027B83" w:rsidRDefault="000B0897">
            <w:pPr>
              <w:rPr>
                <w:b/>
                <w:kern w:val="2"/>
                <w:szCs w:val="24"/>
              </w:rPr>
            </w:pPr>
            <w:r>
              <w:rPr>
                <w:b/>
                <w:kern w:val="2"/>
                <w:szCs w:val="24"/>
              </w:rPr>
              <w:t>8.1. Prievolių pagal Sutartį įvykdymo užtikrinimas</w:t>
            </w:r>
          </w:p>
        </w:tc>
        <w:tc>
          <w:tcPr>
            <w:tcW w:w="6441" w:type="dxa"/>
            <w:gridSpan w:val="2"/>
          </w:tcPr>
          <w:p w14:paraId="76BCF25F" w14:textId="58D88550" w:rsidR="00027B83" w:rsidRDefault="000B0897">
            <w:pPr>
              <w:rPr>
                <w:kern w:val="2"/>
                <w:szCs w:val="24"/>
              </w:rPr>
            </w:pPr>
            <w:r>
              <w:rPr>
                <w:kern w:val="2"/>
                <w:szCs w:val="24"/>
              </w:rPr>
              <w:t>Prievolių pagal Sutartį įvykdymas užtikrinamas:</w:t>
            </w:r>
          </w:p>
          <w:p w14:paraId="7E80913C" w14:textId="462DA143" w:rsidR="00027B83" w:rsidRDefault="000B0897">
            <w:pPr>
              <w:rPr>
                <w:kern w:val="2"/>
                <w:szCs w:val="24"/>
              </w:rPr>
            </w:pPr>
            <w:r>
              <w:rPr>
                <w:kern w:val="2"/>
                <w:szCs w:val="24"/>
              </w:rPr>
              <w:t>Netesybomis (delspinigiais, bauda);</w:t>
            </w:r>
          </w:p>
        </w:tc>
      </w:tr>
      <w:tr w:rsidR="00027B83" w14:paraId="00EE7F74" w14:textId="77777777">
        <w:trPr>
          <w:trHeight w:val="300"/>
        </w:trPr>
        <w:tc>
          <w:tcPr>
            <w:tcW w:w="3094" w:type="dxa"/>
            <w:gridSpan w:val="2"/>
          </w:tcPr>
          <w:p w14:paraId="24F8F716" w14:textId="77777777" w:rsidR="00027B83" w:rsidRDefault="000B0897">
            <w:pPr>
              <w:rPr>
                <w:b/>
                <w:kern w:val="2"/>
                <w:szCs w:val="24"/>
              </w:rPr>
            </w:pPr>
            <w:r>
              <w:rPr>
                <w:b/>
                <w:kern w:val="2"/>
                <w:szCs w:val="24"/>
              </w:rPr>
              <w:t>8.2 Sutarties įvykdymo užtikrinimo galiojimo terminas</w:t>
            </w:r>
          </w:p>
        </w:tc>
        <w:tc>
          <w:tcPr>
            <w:tcW w:w="6441" w:type="dxa"/>
            <w:gridSpan w:val="2"/>
          </w:tcPr>
          <w:p w14:paraId="7E2BDFDB" w14:textId="77777777" w:rsidR="00027B83" w:rsidRDefault="000B0897">
            <w:pPr>
              <w:rPr>
                <w:kern w:val="2"/>
                <w:szCs w:val="24"/>
              </w:rPr>
            </w:pPr>
            <w:r>
              <w:rPr>
                <w:kern w:val="2"/>
                <w:szCs w:val="24"/>
              </w:rPr>
              <w:t>Netaikoma</w:t>
            </w:r>
          </w:p>
          <w:p w14:paraId="7437BEBB" w14:textId="77777777" w:rsidR="00027B83" w:rsidRDefault="00027B83">
            <w:pPr>
              <w:rPr>
                <w:kern w:val="2"/>
                <w:szCs w:val="24"/>
              </w:rPr>
            </w:pPr>
          </w:p>
          <w:p w14:paraId="49273A25" w14:textId="2588A7E3" w:rsidR="00027B83" w:rsidRDefault="00027B83">
            <w:pPr>
              <w:rPr>
                <w:kern w:val="2"/>
                <w:szCs w:val="24"/>
              </w:rPr>
            </w:pPr>
          </w:p>
        </w:tc>
      </w:tr>
      <w:tr w:rsidR="00027B83" w14:paraId="22BAE69C" w14:textId="77777777">
        <w:trPr>
          <w:trHeight w:val="300"/>
        </w:trPr>
        <w:tc>
          <w:tcPr>
            <w:tcW w:w="3094" w:type="dxa"/>
            <w:gridSpan w:val="2"/>
          </w:tcPr>
          <w:p w14:paraId="589C28BB" w14:textId="77777777" w:rsidR="00027B83" w:rsidRDefault="000B0897">
            <w:pPr>
              <w:rPr>
                <w:b/>
                <w:kern w:val="2"/>
                <w:szCs w:val="24"/>
              </w:rPr>
            </w:pPr>
            <w:r>
              <w:rPr>
                <w:b/>
                <w:kern w:val="2"/>
                <w:szCs w:val="24"/>
              </w:rPr>
              <w:t>8.3. Sutarties įvykdymo užtikrinimo pateikimas</w:t>
            </w:r>
          </w:p>
        </w:tc>
        <w:tc>
          <w:tcPr>
            <w:tcW w:w="6441" w:type="dxa"/>
            <w:gridSpan w:val="2"/>
          </w:tcPr>
          <w:p w14:paraId="79D3727C" w14:textId="77777777" w:rsidR="00027B83" w:rsidRDefault="000B0897">
            <w:pPr>
              <w:rPr>
                <w:kern w:val="2"/>
                <w:szCs w:val="24"/>
              </w:rPr>
            </w:pPr>
            <w:r>
              <w:rPr>
                <w:kern w:val="2"/>
                <w:szCs w:val="24"/>
              </w:rPr>
              <w:t>Netaikoma</w:t>
            </w:r>
          </w:p>
          <w:p w14:paraId="196DC212" w14:textId="06D37540" w:rsidR="00027B83" w:rsidRDefault="00027B83">
            <w:pPr>
              <w:rPr>
                <w:szCs w:val="24"/>
              </w:rPr>
            </w:pPr>
          </w:p>
        </w:tc>
      </w:tr>
      <w:tr w:rsidR="00027B83" w14:paraId="3121CA65" w14:textId="77777777">
        <w:trPr>
          <w:trHeight w:val="300"/>
        </w:trPr>
        <w:tc>
          <w:tcPr>
            <w:tcW w:w="9535" w:type="dxa"/>
            <w:gridSpan w:val="4"/>
          </w:tcPr>
          <w:p w14:paraId="772DBFBE" w14:textId="77777777" w:rsidR="00027B83" w:rsidRDefault="000B0897">
            <w:pPr>
              <w:jc w:val="center"/>
              <w:rPr>
                <w:b/>
                <w:kern w:val="2"/>
                <w:szCs w:val="24"/>
              </w:rPr>
            </w:pPr>
            <w:r>
              <w:rPr>
                <w:b/>
                <w:kern w:val="2"/>
                <w:szCs w:val="24"/>
              </w:rPr>
              <w:t>9. ŠALIŲ ATSAKOMYBĖ</w:t>
            </w:r>
          </w:p>
        </w:tc>
      </w:tr>
      <w:tr w:rsidR="00027B83" w14:paraId="6E2F209E" w14:textId="77777777">
        <w:trPr>
          <w:trHeight w:val="300"/>
        </w:trPr>
        <w:tc>
          <w:tcPr>
            <w:tcW w:w="3094" w:type="dxa"/>
            <w:gridSpan w:val="2"/>
          </w:tcPr>
          <w:p w14:paraId="785E4D98"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54D3B64E" w14:textId="0152AE33" w:rsidR="00027B83" w:rsidRDefault="000B0897">
            <w:pPr>
              <w:rPr>
                <w:color w:val="FF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0B4D99">
              <w:rPr>
                <w:kern w:val="2"/>
                <w:szCs w:val="24"/>
              </w:rPr>
              <w:t>0,02 (dvi šimtosios) procento</w:t>
            </w:r>
            <w:r>
              <w:rPr>
                <w:color w:val="000000"/>
                <w:kern w:val="2"/>
                <w:szCs w:val="24"/>
              </w:rPr>
              <w:t xml:space="preserve"> dydžio delspinigius nuo neapmokėtos sumos be PVM už kiekvieną </w:t>
            </w:r>
            <w:r w:rsidRPr="000B4D99">
              <w:rPr>
                <w:kern w:val="2"/>
                <w:szCs w:val="24"/>
              </w:rPr>
              <w:t>vėlavimo dieną.</w:t>
            </w:r>
          </w:p>
          <w:p w14:paraId="784E480D" w14:textId="22B34FFE" w:rsidR="00027B83" w:rsidRDefault="00027B83">
            <w:pPr>
              <w:spacing w:line="259" w:lineRule="auto"/>
              <w:rPr>
                <w:color w:val="000000"/>
                <w:kern w:val="2"/>
                <w:szCs w:val="24"/>
              </w:rPr>
            </w:pPr>
          </w:p>
        </w:tc>
      </w:tr>
      <w:tr w:rsidR="00027B83" w14:paraId="791CF2E0" w14:textId="77777777">
        <w:trPr>
          <w:trHeight w:val="300"/>
        </w:trPr>
        <w:tc>
          <w:tcPr>
            <w:tcW w:w="3094" w:type="dxa"/>
            <w:gridSpan w:val="2"/>
          </w:tcPr>
          <w:p w14:paraId="21033E05" w14:textId="77777777" w:rsidR="00027B83" w:rsidRDefault="000B0897">
            <w:pPr>
              <w:rPr>
                <w:b/>
                <w:kern w:val="2"/>
                <w:szCs w:val="24"/>
              </w:rPr>
            </w:pPr>
            <w:r>
              <w:rPr>
                <w:b/>
                <w:szCs w:val="24"/>
              </w:rPr>
              <w:t>9.2. Tiekėjui taikomos netesybos</w:t>
            </w:r>
          </w:p>
        </w:tc>
        <w:tc>
          <w:tcPr>
            <w:tcW w:w="6441" w:type="dxa"/>
            <w:gridSpan w:val="2"/>
          </w:tcPr>
          <w:p w14:paraId="146EF998" w14:textId="2CA9F382" w:rsidR="00027B83" w:rsidRPr="00817FF7" w:rsidRDefault="000B0897">
            <w:pPr>
              <w:rPr>
                <w:kern w:val="2"/>
                <w:szCs w:val="24"/>
              </w:rPr>
            </w:pPr>
            <w:r>
              <w:rPr>
                <w:color w:val="000000"/>
                <w:kern w:val="2"/>
                <w:szCs w:val="24"/>
              </w:rPr>
              <w:t xml:space="preserve">9.2.1. Jeigu Tiekėjas vėluoja suteikti Paslaugas arba nevykdo kitų sutartinių įsipareigojimų, Pirkėjas nuo kitos nei nustatytas terminas dienos Tiekėjui </w:t>
            </w:r>
            <w:r w:rsidRPr="00817FF7">
              <w:rPr>
                <w:kern w:val="2"/>
                <w:szCs w:val="24"/>
              </w:rPr>
              <w:t>skaičiuoja 0,02 (dvi šimtosios) procento dydžio delspinigius už kiekvieną uždelstą dieną nuo laiku nesuteiktų Paslaugų ar kitų sutartinių įsipareigojimų nevykdymo kainos be PVM.</w:t>
            </w:r>
          </w:p>
          <w:p w14:paraId="006A0368" w14:textId="77777777" w:rsidR="00027B83" w:rsidRDefault="00027B83">
            <w:pPr>
              <w:rPr>
                <w:color w:val="000000"/>
                <w:kern w:val="2"/>
                <w:szCs w:val="24"/>
              </w:rPr>
            </w:pPr>
          </w:p>
          <w:p w14:paraId="7E114F52" w14:textId="5CA1CC1F" w:rsidR="00027B83" w:rsidRDefault="000B0897">
            <w:pPr>
              <w:rPr>
                <w:b/>
                <w:kern w:val="2"/>
                <w:szCs w:val="24"/>
              </w:rPr>
            </w:pPr>
            <w:r>
              <w:rPr>
                <w:color w:val="000000"/>
                <w:kern w:val="2"/>
                <w:szCs w:val="24"/>
              </w:rPr>
              <w:t xml:space="preserve">9.2.2. Tiekėjas privalo sumokėti Pirkėjui netesybas per </w:t>
            </w:r>
            <w:r w:rsidR="00817FF7">
              <w:rPr>
                <w:color w:val="000000"/>
                <w:kern w:val="2"/>
                <w:szCs w:val="24"/>
                <w:lang w:val="en-US"/>
              </w:rPr>
              <w:t>30</w:t>
            </w:r>
            <w:r>
              <w:rPr>
                <w:kern w:val="2"/>
                <w:szCs w:val="24"/>
              </w:rPr>
              <w:t xml:space="preserve"> </w:t>
            </w:r>
            <w:r>
              <w:rPr>
                <w:color w:val="000000"/>
                <w:kern w:val="2"/>
                <w:szCs w:val="24"/>
              </w:rPr>
              <w:t xml:space="preserve">dienų nuo Pirkėjo pareikalavimo, jeigu netesybų suma nėra </w:t>
            </w:r>
            <w:r>
              <w:rPr>
                <w:szCs w:val="24"/>
              </w:rPr>
              <w:t>išskaitoma iš Tiekėjui mokėtinos sumos.</w:t>
            </w:r>
          </w:p>
        </w:tc>
      </w:tr>
      <w:tr w:rsidR="00027B83" w14:paraId="535564A9" w14:textId="77777777">
        <w:trPr>
          <w:trHeight w:val="300"/>
        </w:trPr>
        <w:tc>
          <w:tcPr>
            <w:tcW w:w="3094" w:type="dxa"/>
            <w:gridSpan w:val="2"/>
          </w:tcPr>
          <w:p w14:paraId="669E6DCA" w14:textId="77777777"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6E6C64E" w14:textId="5744D3AF" w:rsidR="00027B83" w:rsidRDefault="000B0897">
            <w:pPr>
              <w:rPr>
                <w:szCs w:val="24"/>
              </w:rPr>
            </w:pPr>
            <w:r>
              <w:rPr>
                <w:kern w:val="2"/>
                <w:szCs w:val="24"/>
              </w:rPr>
              <w:t xml:space="preserve">9.3.1. Nutraukus Sutartį dėl esminio Sutarties pažeidimo, nustatyto Sutarties Specialiosiose sąlygose, mokama </w:t>
            </w:r>
            <w:r w:rsidR="00B41165" w:rsidRPr="00B41165">
              <w:rPr>
                <w:kern w:val="2"/>
                <w:szCs w:val="24"/>
              </w:rPr>
              <w:t>40</w:t>
            </w:r>
            <w:r w:rsidR="00B41165">
              <w:rPr>
                <w:color w:val="4472C4"/>
                <w:kern w:val="2"/>
                <w:szCs w:val="24"/>
              </w:rPr>
              <w:t xml:space="preserve"> </w:t>
            </w:r>
            <w:r>
              <w:rPr>
                <w:kern w:val="2"/>
                <w:szCs w:val="24"/>
              </w:rPr>
              <w:t>procentų dydžio bauda nuo Pradinės Sutarties vertės, nurodytos Specialiųjų sąlygų 5.2 punkte.</w:t>
            </w:r>
          </w:p>
          <w:p w14:paraId="3E529C11" w14:textId="77777777" w:rsidR="00027B83" w:rsidRDefault="00027B83">
            <w:pPr>
              <w:rPr>
                <w:kern w:val="2"/>
                <w:szCs w:val="24"/>
              </w:rPr>
            </w:pPr>
          </w:p>
          <w:p w14:paraId="54EE418B" w14:textId="5F53ED2D" w:rsidR="00027B83" w:rsidRDefault="00027B83">
            <w:pPr>
              <w:rPr>
                <w:kern w:val="2"/>
                <w:szCs w:val="24"/>
              </w:rPr>
            </w:pPr>
          </w:p>
        </w:tc>
      </w:tr>
      <w:tr w:rsidR="00027B83" w14:paraId="0DE13579" w14:textId="77777777">
        <w:trPr>
          <w:trHeight w:val="300"/>
        </w:trPr>
        <w:tc>
          <w:tcPr>
            <w:tcW w:w="3094" w:type="dxa"/>
            <w:gridSpan w:val="2"/>
          </w:tcPr>
          <w:p w14:paraId="0E038835"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88D0071" w14:textId="77777777" w:rsidR="00027B83" w:rsidRDefault="000B0897">
            <w:pPr>
              <w:rPr>
                <w:color w:val="000000"/>
                <w:kern w:val="2"/>
                <w:szCs w:val="24"/>
              </w:rPr>
            </w:pPr>
            <w:r>
              <w:rPr>
                <w:color w:val="000000"/>
                <w:kern w:val="2"/>
                <w:szCs w:val="24"/>
              </w:rPr>
              <w:t>Netaikoma</w:t>
            </w:r>
          </w:p>
          <w:p w14:paraId="1456C8D1" w14:textId="77777777" w:rsidR="00027B83" w:rsidRDefault="00027B83">
            <w:pPr>
              <w:rPr>
                <w:kern w:val="2"/>
                <w:szCs w:val="24"/>
              </w:rPr>
            </w:pPr>
          </w:p>
          <w:p w14:paraId="4970F7DA" w14:textId="4951EB3A" w:rsidR="00027B83" w:rsidRDefault="00027B83">
            <w:pPr>
              <w:rPr>
                <w:kern w:val="2"/>
                <w:szCs w:val="24"/>
              </w:rPr>
            </w:pPr>
          </w:p>
        </w:tc>
      </w:tr>
      <w:tr w:rsidR="00027B83" w14:paraId="335834C7" w14:textId="77777777">
        <w:trPr>
          <w:trHeight w:val="300"/>
        </w:trPr>
        <w:tc>
          <w:tcPr>
            <w:tcW w:w="3094" w:type="dxa"/>
            <w:gridSpan w:val="2"/>
          </w:tcPr>
          <w:p w14:paraId="13CD1D2E" w14:textId="77777777" w:rsidR="00027B83" w:rsidRDefault="000B0897">
            <w:pPr>
              <w:rPr>
                <w:b/>
                <w:kern w:val="2"/>
                <w:szCs w:val="24"/>
              </w:rPr>
            </w:pPr>
            <w:r>
              <w:rPr>
                <w:b/>
                <w:kern w:val="2"/>
                <w:szCs w:val="24"/>
              </w:rPr>
              <w:t>9.5. Tiekėjui taikomos baudos dėl aplinkosauginių ir (arba) socialinių kriterijų nesilaikymo</w:t>
            </w:r>
          </w:p>
        </w:tc>
        <w:tc>
          <w:tcPr>
            <w:tcW w:w="6441" w:type="dxa"/>
            <w:gridSpan w:val="2"/>
          </w:tcPr>
          <w:p w14:paraId="3EE5265B" w14:textId="77777777" w:rsidR="00027B83" w:rsidRDefault="000B0897">
            <w:pPr>
              <w:rPr>
                <w:color w:val="000000"/>
                <w:kern w:val="2"/>
                <w:szCs w:val="24"/>
              </w:rPr>
            </w:pPr>
            <w:r>
              <w:rPr>
                <w:color w:val="000000"/>
                <w:kern w:val="2"/>
                <w:szCs w:val="24"/>
              </w:rPr>
              <w:t>Netaikoma</w:t>
            </w:r>
          </w:p>
          <w:p w14:paraId="77FD572F" w14:textId="77777777" w:rsidR="00027B83" w:rsidRDefault="00027B83">
            <w:pPr>
              <w:rPr>
                <w:kern w:val="2"/>
                <w:szCs w:val="24"/>
              </w:rPr>
            </w:pPr>
          </w:p>
          <w:p w14:paraId="4C8C0993" w14:textId="1C146DB9" w:rsidR="00027B83" w:rsidRDefault="00027B83">
            <w:pPr>
              <w:rPr>
                <w:color w:val="4472C4"/>
                <w:kern w:val="2"/>
                <w:szCs w:val="24"/>
              </w:rPr>
            </w:pPr>
          </w:p>
        </w:tc>
      </w:tr>
      <w:tr w:rsidR="00027B83" w14:paraId="5CB34632" w14:textId="77777777">
        <w:trPr>
          <w:trHeight w:val="300"/>
        </w:trPr>
        <w:tc>
          <w:tcPr>
            <w:tcW w:w="3094" w:type="dxa"/>
            <w:gridSpan w:val="2"/>
          </w:tcPr>
          <w:p w14:paraId="59ED911B"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14:paraId="09E49859" w14:textId="77777777" w:rsidR="00027B83" w:rsidRDefault="000B0897">
            <w:pPr>
              <w:rPr>
                <w:kern w:val="2"/>
                <w:szCs w:val="24"/>
              </w:rPr>
            </w:pPr>
            <w:r>
              <w:rPr>
                <w:kern w:val="2"/>
                <w:szCs w:val="24"/>
              </w:rPr>
              <w:t>Netaikoma</w:t>
            </w:r>
          </w:p>
          <w:p w14:paraId="21B53226" w14:textId="77777777" w:rsidR="00027B83" w:rsidRDefault="00027B83">
            <w:pPr>
              <w:rPr>
                <w:kern w:val="2"/>
                <w:szCs w:val="24"/>
              </w:rPr>
            </w:pPr>
          </w:p>
          <w:p w14:paraId="32D97D93" w14:textId="623D9E5B" w:rsidR="00027B83" w:rsidRDefault="00027B83">
            <w:pPr>
              <w:rPr>
                <w:color w:val="4472C4"/>
                <w:kern w:val="2"/>
                <w:szCs w:val="24"/>
              </w:rPr>
            </w:pPr>
          </w:p>
        </w:tc>
      </w:tr>
      <w:tr w:rsidR="00027B83" w14:paraId="2F664C56" w14:textId="77777777">
        <w:trPr>
          <w:trHeight w:val="300"/>
        </w:trPr>
        <w:tc>
          <w:tcPr>
            <w:tcW w:w="3094" w:type="dxa"/>
            <w:gridSpan w:val="2"/>
          </w:tcPr>
          <w:p w14:paraId="6498C52D" w14:textId="77777777" w:rsidR="00027B83" w:rsidRDefault="000B0897">
            <w:pPr>
              <w:rPr>
                <w:b/>
                <w:kern w:val="2"/>
                <w:szCs w:val="24"/>
              </w:rPr>
            </w:pPr>
            <w:r>
              <w:rPr>
                <w:b/>
                <w:kern w:val="2"/>
                <w:szCs w:val="24"/>
              </w:rPr>
              <w:t>9.7. Tiekėjui taikomos netesybos dėl pirkimo dokumentuose nustatytų kokybinių kriterijų nepasiekimo Sutarties vykdymo metu</w:t>
            </w:r>
          </w:p>
        </w:tc>
        <w:tc>
          <w:tcPr>
            <w:tcW w:w="6441" w:type="dxa"/>
            <w:gridSpan w:val="2"/>
          </w:tcPr>
          <w:p w14:paraId="53D14775" w14:textId="4AF60EF1" w:rsidR="00A032C1" w:rsidRDefault="000B0897" w:rsidP="00A032C1">
            <w:pPr>
              <w:rPr>
                <w:color w:val="4472C4"/>
                <w:kern w:val="2"/>
                <w:szCs w:val="24"/>
              </w:rPr>
            </w:pPr>
            <w:r>
              <w:rPr>
                <w:szCs w:val="24"/>
              </w:rPr>
              <w:t xml:space="preserve">Netaikoma </w:t>
            </w:r>
          </w:p>
          <w:p w14:paraId="003FECA6" w14:textId="5FE94BF2" w:rsidR="00027B83" w:rsidRDefault="00027B83">
            <w:pPr>
              <w:rPr>
                <w:color w:val="4472C4"/>
                <w:kern w:val="2"/>
                <w:szCs w:val="24"/>
              </w:rPr>
            </w:pPr>
          </w:p>
        </w:tc>
      </w:tr>
      <w:tr w:rsidR="00027B83" w14:paraId="0058BAA4"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9E34EF4" w14:textId="30653611" w:rsidR="00027B83" w:rsidRPr="00CF2DEF" w:rsidRDefault="000B0897">
            <w:pPr>
              <w:rPr>
                <w:kern w:val="2"/>
                <w:szCs w:val="24"/>
              </w:rPr>
            </w:pPr>
            <w:r>
              <w:rPr>
                <w:kern w:val="2"/>
                <w:szCs w:val="24"/>
              </w:rPr>
              <w:t>Netaikoma</w:t>
            </w:r>
          </w:p>
        </w:tc>
      </w:tr>
      <w:tr w:rsidR="00027B83" w14:paraId="4DB25F24" w14:textId="77777777">
        <w:trPr>
          <w:trHeight w:val="300"/>
        </w:trPr>
        <w:tc>
          <w:tcPr>
            <w:tcW w:w="3094" w:type="dxa"/>
            <w:gridSpan w:val="2"/>
          </w:tcPr>
          <w:p w14:paraId="66FCCA71"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0AEF38FB" w14:textId="77777777" w:rsidR="00027B83" w:rsidRDefault="00027B83">
            <w:pPr>
              <w:rPr>
                <w:kern w:val="2"/>
                <w:szCs w:val="24"/>
              </w:rPr>
            </w:pPr>
          </w:p>
          <w:p w14:paraId="70413880" w14:textId="33149E0D" w:rsidR="00027B83" w:rsidRDefault="00CF2DEF">
            <w:pPr>
              <w:rPr>
                <w:szCs w:val="24"/>
              </w:rPr>
            </w:pPr>
            <w:r>
              <w:rPr>
                <w:szCs w:val="24"/>
              </w:rPr>
              <w:t>Netaikoma</w:t>
            </w:r>
          </w:p>
          <w:p w14:paraId="1121832F" w14:textId="77777777" w:rsidR="00027B83" w:rsidRDefault="00027B83">
            <w:pPr>
              <w:rPr>
                <w:color w:val="4472C4"/>
                <w:kern w:val="2"/>
                <w:szCs w:val="24"/>
              </w:rPr>
            </w:pPr>
          </w:p>
        </w:tc>
      </w:tr>
      <w:tr w:rsidR="00027B83" w14:paraId="72DE294E" w14:textId="77777777">
        <w:trPr>
          <w:trHeight w:val="300"/>
        </w:trPr>
        <w:tc>
          <w:tcPr>
            <w:tcW w:w="3094" w:type="dxa"/>
            <w:gridSpan w:val="2"/>
          </w:tcPr>
          <w:p w14:paraId="4EF8C357" w14:textId="77777777" w:rsidR="00027B83" w:rsidRDefault="000B0897">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386AC396" w14:textId="77777777" w:rsidR="00027B83" w:rsidRDefault="000B0897">
            <w:pPr>
              <w:rPr>
                <w:color w:val="4472C4"/>
                <w:kern w:val="2"/>
                <w:szCs w:val="24"/>
              </w:rPr>
            </w:pPr>
            <w:r>
              <w:rPr>
                <w:color w:val="4472C4"/>
                <w:kern w:val="2"/>
                <w:szCs w:val="24"/>
              </w:rPr>
              <w:t>(jei reikalinga, nurodyti kitus atvejus, kuomet taikomos netesybos ir jų dydį konkrečia suma eurais arba procentine išraiška)</w:t>
            </w:r>
          </w:p>
        </w:tc>
      </w:tr>
      <w:tr w:rsidR="00027B83" w14:paraId="684028A3" w14:textId="77777777">
        <w:trPr>
          <w:trHeight w:val="300"/>
        </w:trPr>
        <w:tc>
          <w:tcPr>
            <w:tcW w:w="9535" w:type="dxa"/>
            <w:gridSpan w:val="4"/>
          </w:tcPr>
          <w:p w14:paraId="4FE3910B" w14:textId="77777777" w:rsidR="00027B83" w:rsidRDefault="000B0897">
            <w:pPr>
              <w:jc w:val="center"/>
              <w:rPr>
                <w:color w:val="4472C4"/>
                <w:kern w:val="2"/>
                <w:szCs w:val="24"/>
              </w:rPr>
            </w:pPr>
            <w:r>
              <w:rPr>
                <w:b/>
                <w:kern w:val="2"/>
                <w:szCs w:val="24"/>
              </w:rPr>
              <w:t>10. ESMINĖS SUTARTIES SĄLYGOS</w:t>
            </w:r>
          </w:p>
        </w:tc>
      </w:tr>
      <w:tr w:rsidR="00027B83" w14:paraId="6E96BEC4" w14:textId="77777777">
        <w:trPr>
          <w:trHeight w:val="300"/>
        </w:trPr>
        <w:tc>
          <w:tcPr>
            <w:tcW w:w="3094" w:type="dxa"/>
            <w:gridSpan w:val="2"/>
          </w:tcPr>
          <w:p w14:paraId="0063E6A9"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3949506" w14:textId="77777777" w:rsidR="00027B83" w:rsidRDefault="000B0897">
            <w:pPr>
              <w:rPr>
                <w:kern w:val="2"/>
                <w:szCs w:val="24"/>
              </w:rPr>
            </w:pPr>
            <w:r>
              <w:rPr>
                <w:kern w:val="2"/>
                <w:szCs w:val="24"/>
              </w:rPr>
              <w:t>Netaikoma</w:t>
            </w:r>
          </w:p>
          <w:p w14:paraId="7E67C8FE" w14:textId="64EE5867" w:rsidR="00027B83" w:rsidRDefault="00027B83">
            <w:pPr>
              <w:rPr>
                <w:color w:val="4472C4"/>
                <w:kern w:val="2"/>
                <w:szCs w:val="24"/>
              </w:rPr>
            </w:pPr>
          </w:p>
        </w:tc>
      </w:tr>
      <w:tr w:rsidR="00027B83" w14:paraId="2481156D" w14:textId="77777777">
        <w:trPr>
          <w:trHeight w:val="300"/>
        </w:trPr>
        <w:tc>
          <w:tcPr>
            <w:tcW w:w="9535" w:type="dxa"/>
            <w:gridSpan w:val="4"/>
          </w:tcPr>
          <w:p w14:paraId="28216735" w14:textId="77777777" w:rsidR="00027B83" w:rsidRDefault="000B0897">
            <w:pPr>
              <w:jc w:val="center"/>
              <w:rPr>
                <w:b/>
                <w:kern w:val="2"/>
                <w:szCs w:val="24"/>
              </w:rPr>
            </w:pPr>
            <w:r>
              <w:rPr>
                <w:b/>
                <w:kern w:val="2"/>
                <w:szCs w:val="24"/>
              </w:rPr>
              <w:t>11. SUTARTIES GALIOJIMAS IR KEITIMAS</w:t>
            </w:r>
          </w:p>
        </w:tc>
      </w:tr>
      <w:tr w:rsidR="00027B83" w14:paraId="73E60D0E" w14:textId="77777777">
        <w:trPr>
          <w:trHeight w:val="300"/>
        </w:trPr>
        <w:tc>
          <w:tcPr>
            <w:tcW w:w="3094" w:type="dxa"/>
            <w:gridSpan w:val="2"/>
          </w:tcPr>
          <w:p w14:paraId="071FC0C8" w14:textId="77777777" w:rsidR="00027B83" w:rsidRDefault="000B0897">
            <w:pPr>
              <w:rPr>
                <w:b/>
                <w:kern w:val="2"/>
                <w:szCs w:val="24"/>
              </w:rPr>
            </w:pPr>
            <w:r>
              <w:rPr>
                <w:b/>
                <w:szCs w:val="24"/>
              </w:rPr>
              <w:t>11.1. Sutarties sudarymas ir įsigaliojimas</w:t>
            </w:r>
          </w:p>
        </w:tc>
        <w:tc>
          <w:tcPr>
            <w:tcW w:w="6441" w:type="dxa"/>
            <w:gridSpan w:val="2"/>
          </w:tcPr>
          <w:p w14:paraId="68336563" w14:textId="77777777" w:rsidR="00027B83" w:rsidRDefault="000B0897">
            <w:pPr>
              <w:rPr>
                <w:color w:val="4472C4"/>
                <w:kern w:val="2"/>
                <w:szCs w:val="24"/>
              </w:rPr>
            </w:pPr>
            <w:r>
              <w:rPr>
                <w:color w:val="4472C4"/>
                <w:kern w:val="2"/>
                <w:szCs w:val="24"/>
              </w:rPr>
              <w:t>(taikoma, kai nėra papildomų Sutarties įsigaliojimo sąlygų)</w:t>
            </w:r>
          </w:p>
          <w:p w14:paraId="16C571AA" w14:textId="77777777" w:rsidR="00027B83" w:rsidRDefault="000B0897">
            <w:pPr>
              <w:rPr>
                <w:kern w:val="2"/>
                <w:szCs w:val="24"/>
              </w:rPr>
            </w:pPr>
            <w:r>
              <w:rPr>
                <w:kern w:val="2"/>
                <w:szCs w:val="24"/>
              </w:rPr>
              <w:t>Ši Sutartis laikoma sudaryta ir įsigalioja nuo Sutarties pasirašymo dienos (antrosios Šalies pasirašymo dieną).</w:t>
            </w:r>
          </w:p>
          <w:p w14:paraId="04094D45" w14:textId="79E3C9F3" w:rsidR="00027B83" w:rsidRDefault="000B0897">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5A5CA1" w:rsidRPr="005A5CA1">
              <w:rPr>
                <w:kern w:val="2"/>
                <w:szCs w:val="24"/>
              </w:rPr>
              <w:t>9 mėnesiai</w:t>
            </w:r>
            <w:r w:rsidR="005A5CA1">
              <w:rPr>
                <w:kern w:val="2"/>
                <w:szCs w:val="24"/>
              </w:rPr>
              <w:t>.</w:t>
            </w:r>
          </w:p>
        </w:tc>
      </w:tr>
      <w:tr w:rsidR="00027B83" w14:paraId="27B67AC5" w14:textId="77777777">
        <w:trPr>
          <w:trHeight w:val="300"/>
        </w:trPr>
        <w:tc>
          <w:tcPr>
            <w:tcW w:w="3094" w:type="dxa"/>
            <w:gridSpan w:val="2"/>
          </w:tcPr>
          <w:p w14:paraId="5B8FCCBE" w14:textId="77777777" w:rsidR="00027B83" w:rsidRDefault="000B0897">
            <w:pPr>
              <w:rPr>
                <w:b/>
                <w:kern w:val="2"/>
                <w:szCs w:val="24"/>
              </w:rPr>
            </w:pPr>
            <w:r>
              <w:rPr>
                <w:b/>
                <w:kern w:val="2"/>
                <w:szCs w:val="24"/>
              </w:rPr>
              <w:t>11.2. Sutarties galiojimo termino pratęsimas</w:t>
            </w:r>
          </w:p>
        </w:tc>
        <w:tc>
          <w:tcPr>
            <w:tcW w:w="6441" w:type="dxa"/>
            <w:gridSpan w:val="2"/>
          </w:tcPr>
          <w:p w14:paraId="36AE7C33" w14:textId="77777777" w:rsidR="00027B83" w:rsidRDefault="000B0897">
            <w:pPr>
              <w:rPr>
                <w:kern w:val="2"/>
                <w:szCs w:val="24"/>
              </w:rPr>
            </w:pPr>
            <w:r>
              <w:rPr>
                <w:kern w:val="2"/>
                <w:szCs w:val="24"/>
              </w:rPr>
              <w:t>Netaikoma</w:t>
            </w:r>
          </w:p>
          <w:p w14:paraId="6D566D92" w14:textId="510BFD4F" w:rsidR="00027B83" w:rsidRDefault="00027B83">
            <w:pPr>
              <w:rPr>
                <w:kern w:val="2"/>
                <w:szCs w:val="24"/>
              </w:rPr>
            </w:pPr>
          </w:p>
        </w:tc>
      </w:tr>
      <w:tr w:rsidR="00027B83" w14:paraId="2CB119F6" w14:textId="77777777">
        <w:trPr>
          <w:trHeight w:val="300"/>
        </w:trPr>
        <w:tc>
          <w:tcPr>
            <w:tcW w:w="9535" w:type="dxa"/>
            <w:gridSpan w:val="4"/>
          </w:tcPr>
          <w:p w14:paraId="1E909BAE" w14:textId="77777777" w:rsidR="00027B83" w:rsidRDefault="000B0897">
            <w:pPr>
              <w:jc w:val="center"/>
              <w:rPr>
                <w:b/>
                <w:kern w:val="2"/>
                <w:szCs w:val="24"/>
              </w:rPr>
            </w:pPr>
            <w:r>
              <w:rPr>
                <w:b/>
                <w:kern w:val="2"/>
                <w:szCs w:val="24"/>
              </w:rPr>
              <w:t>12. SUTARTIES NUTRAUKIMAS</w:t>
            </w:r>
          </w:p>
        </w:tc>
      </w:tr>
      <w:tr w:rsidR="00027B83"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A951297" w14:textId="3FFE8F46" w:rsidR="00027B83" w:rsidRPr="008A4110" w:rsidRDefault="000B0897">
            <w:pPr>
              <w:rPr>
                <w:kern w:val="2"/>
                <w:szCs w:val="24"/>
              </w:rPr>
            </w:pPr>
            <w:r>
              <w:rPr>
                <w:kern w:val="2"/>
                <w:szCs w:val="24"/>
              </w:rPr>
              <w:t>Sutartis gali būti nutraukiama rašytiniu Šalių susitarimu arba vienašališkai, Bendrosiose sąlygose nustatyta tvarka.</w:t>
            </w:r>
          </w:p>
        </w:tc>
      </w:tr>
      <w:tr w:rsidR="00027B83"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027B83" w:rsidRDefault="000B089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49C1DED4" w14:textId="09E7FB8A" w:rsidR="004708C0" w:rsidRPr="008A4110" w:rsidRDefault="004708C0" w:rsidP="004708C0">
            <w:pPr>
              <w:rPr>
                <w:kern w:val="2"/>
                <w:szCs w:val="24"/>
              </w:rPr>
            </w:pPr>
            <w:r w:rsidRPr="008A4110">
              <w:rPr>
                <w:kern w:val="2"/>
                <w:szCs w:val="24"/>
              </w:rPr>
              <w:t>12.2.1. jeigu Tiekėjas nevykdo prisiimtų įsipareigojimų už Sutartyje nustatytą Sutarties kainą;</w:t>
            </w:r>
          </w:p>
          <w:p w14:paraId="2D8E4A53" w14:textId="4022F748" w:rsidR="004708C0" w:rsidRPr="008A4110" w:rsidRDefault="004708C0" w:rsidP="004708C0">
            <w:pPr>
              <w:rPr>
                <w:kern w:val="2"/>
                <w:szCs w:val="24"/>
              </w:rPr>
            </w:pPr>
            <w:r w:rsidRPr="008A4110">
              <w:rPr>
                <w:kern w:val="2"/>
                <w:szCs w:val="24"/>
              </w:rPr>
              <w:t>12.2.2. jeigu Tiekėjas nesilaiko Sutartyje nustatytų Paslaugų teikimo terminų 2 (du) kartus iš eilės arba vėluoja suteikti Paslaugas daugiau nei 1</w:t>
            </w:r>
            <w:r w:rsidR="00BE6722" w:rsidRPr="008A4110">
              <w:rPr>
                <w:kern w:val="2"/>
                <w:szCs w:val="24"/>
              </w:rPr>
              <w:t>5</w:t>
            </w:r>
            <w:r w:rsidRPr="008A4110">
              <w:rPr>
                <w:kern w:val="2"/>
                <w:szCs w:val="24"/>
              </w:rPr>
              <w:t xml:space="preserve"> (</w:t>
            </w:r>
            <w:r w:rsidR="00BE6722" w:rsidRPr="008A4110">
              <w:rPr>
                <w:kern w:val="2"/>
                <w:szCs w:val="24"/>
              </w:rPr>
              <w:t>penkiolika</w:t>
            </w:r>
            <w:r w:rsidRPr="008A4110">
              <w:rPr>
                <w:kern w:val="2"/>
                <w:szCs w:val="24"/>
              </w:rPr>
              <w:t>)</w:t>
            </w:r>
            <w:r w:rsidR="00BE6722" w:rsidRPr="008A4110">
              <w:rPr>
                <w:kern w:val="2"/>
                <w:szCs w:val="24"/>
              </w:rPr>
              <w:t xml:space="preserve"> dienų</w:t>
            </w:r>
            <w:r w:rsidRPr="008A4110">
              <w:rPr>
                <w:kern w:val="2"/>
                <w:szCs w:val="24"/>
              </w:rPr>
              <w:t xml:space="preserve"> nuo Sutartyje nustatyto Paslaugų suteikimo termino;</w:t>
            </w:r>
          </w:p>
          <w:p w14:paraId="46C62DCA" w14:textId="77777777" w:rsidR="004708C0" w:rsidRPr="008A4110" w:rsidRDefault="004708C0" w:rsidP="004708C0">
            <w:pPr>
              <w:rPr>
                <w:kern w:val="2"/>
                <w:szCs w:val="24"/>
              </w:rPr>
            </w:pPr>
            <w:r w:rsidRPr="008A4110">
              <w:rPr>
                <w:kern w:val="2"/>
                <w:szCs w:val="24"/>
              </w:rPr>
              <w:t>12.2.3. jeigu Tiekėjas pažeidžia Paslaugų suteikimo terminus ir priskaičiuotų netesybų už vėlavimą suma viršija 20 (dvidešimt) proc. Pradinės sutarties vertės;</w:t>
            </w:r>
          </w:p>
          <w:p w14:paraId="3BD77DD8" w14:textId="77777777" w:rsidR="004708C0" w:rsidRPr="008A4110" w:rsidRDefault="004708C0" w:rsidP="004708C0">
            <w:pPr>
              <w:rPr>
                <w:kern w:val="2"/>
                <w:szCs w:val="24"/>
              </w:rPr>
            </w:pPr>
            <w:r w:rsidRPr="008A4110">
              <w:rPr>
                <w:kern w:val="2"/>
                <w:szCs w:val="24"/>
              </w:rPr>
              <w:t>12.2.4. Tiekėjas pažeidžia Paslaugų suteikimo terminus ir dėl Paslaugų suteikimo vėlavimo Paslaugos tampa nebereikalingos;</w:t>
            </w:r>
          </w:p>
          <w:p w14:paraId="55038AAE" w14:textId="77777777" w:rsidR="004708C0" w:rsidRPr="008A4110" w:rsidRDefault="004708C0" w:rsidP="004708C0">
            <w:pPr>
              <w:rPr>
                <w:kern w:val="2"/>
                <w:szCs w:val="24"/>
              </w:rPr>
            </w:pPr>
            <w:r w:rsidRPr="008A4110">
              <w:rPr>
                <w:kern w:val="2"/>
                <w:szCs w:val="24"/>
              </w:rPr>
              <w:t>12.2.5. Tiekėjas daugiau kaip 2 (du) kartus suteikia Paslaugas, kurios neatitinka Sutartyje ir (ar) įstatymuose nustatytų reikalavimų Paslaugoms;</w:t>
            </w:r>
          </w:p>
          <w:p w14:paraId="03EC0C6E" w14:textId="77777777" w:rsidR="004708C0" w:rsidRPr="008A4110" w:rsidRDefault="004708C0" w:rsidP="004708C0">
            <w:pPr>
              <w:rPr>
                <w:kern w:val="2"/>
                <w:szCs w:val="24"/>
              </w:rPr>
            </w:pPr>
            <w:r w:rsidRPr="008A4110">
              <w:rPr>
                <w:kern w:val="2"/>
                <w:szCs w:val="24"/>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11A59BED" w14:textId="77777777" w:rsidR="004708C0" w:rsidRPr="008A4110" w:rsidRDefault="004708C0" w:rsidP="004708C0">
            <w:pPr>
              <w:rPr>
                <w:kern w:val="2"/>
                <w:szCs w:val="24"/>
              </w:rPr>
            </w:pPr>
            <w:r w:rsidRPr="008A4110">
              <w:rPr>
                <w:kern w:val="2"/>
                <w:szCs w:val="24"/>
              </w:rPr>
              <w:t>12.2.7. Tiekėjas pažeidžia šios Sutarties nuostatas, reglamentuojančias konkurenciją, intelektinės nuosavybės ar konfidencialios informacijos valdymą;</w:t>
            </w:r>
          </w:p>
          <w:p w14:paraId="2AC0C09D" w14:textId="79CBE011" w:rsidR="00027B83" w:rsidRPr="008A4110" w:rsidRDefault="004708C0" w:rsidP="008A4110">
            <w:pPr>
              <w:rPr>
                <w:rFonts w:eastAsia="Arial"/>
                <w:kern w:val="2"/>
                <w:szCs w:val="24"/>
              </w:rPr>
            </w:pPr>
            <w:r w:rsidRPr="008A4110">
              <w:rPr>
                <w:kern w:val="2"/>
                <w:szCs w:val="24"/>
              </w:rPr>
              <w:t xml:space="preserve">12.2.8. Tiekėjas pažeidžia Bendrųjų sąlygų nuostatas dėl Sutarties vykdymui pasitelkiamų naujų subtiekėjų ir (ar) specialistų / esamų subtiekėjų ir (ar) specialistų keitimo. </w:t>
            </w:r>
          </w:p>
        </w:tc>
      </w:tr>
      <w:tr w:rsidR="00027B83" w14:paraId="16E64D10" w14:textId="77777777">
        <w:trPr>
          <w:trHeight w:val="300"/>
        </w:trPr>
        <w:tc>
          <w:tcPr>
            <w:tcW w:w="9535" w:type="dxa"/>
            <w:gridSpan w:val="4"/>
          </w:tcPr>
          <w:p w14:paraId="7BE18CDF" w14:textId="41A9F770" w:rsidR="00027B83" w:rsidRDefault="000B0897">
            <w:pPr>
              <w:jc w:val="center"/>
              <w:rPr>
                <w:kern w:val="2"/>
                <w:szCs w:val="24"/>
              </w:rPr>
            </w:pPr>
            <w:r>
              <w:rPr>
                <w:b/>
                <w:kern w:val="2"/>
                <w:szCs w:val="24"/>
              </w:rPr>
              <w:t xml:space="preserve">13. APLINKOS APSAUGOS IR SOCIALINIAI KRITERIJAI </w:t>
            </w:r>
          </w:p>
        </w:tc>
      </w:tr>
      <w:tr w:rsidR="00027B83" w14:paraId="05D8A05A" w14:textId="77777777">
        <w:trPr>
          <w:trHeight w:val="300"/>
        </w:trPr>
        <w:tc>
          <w:tcPr>
            <w:tcW w:w="3058" w:type="dxa"/>
          </w:tcPr>
          <w:p w14:paraId="1C2710A4"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286CE131" w14:textId="3CA5ACCD" w:rsidR="00A95FCA" w:rsidRPr="00E30C18" w:rsidRDefault="00E30C18" w:rsidP="0017512E">
            <w:pPr>
              <w:tabs>
                <w:tab w:val="left" w:pos="851"/>
                <w:tab w:val="left" w:pos="993"/>
              </w:tabs>
              <w:jc w:val="both"/>
              <w:rPr>
                <w:rFonts w:cstheme="minorHAnsi"/>
              </w:rPr>
            </w:pPr>
            <w:r>
              <w:rPr>
                <w:color w:val="000000"/>
                <w:kern w:val="2"/>
                <w:szCs w:val="24"/>
                <w:shd w:val="clear" w:color="auto" w:fill="FFFFFF"/>
              </w:rPr>
              <w:t xml:space="preserve">13.1.1. </w:t>
            </w:r>
            <w:r w:rsidR="002E6EDF" w:rsidRPr="0017512E">
              <w:rPr>
                <w:color w:val="000000"/>
                <w:kern w:val="2"/>
                <w:szCs w:val="24"/>
                <w:shd w:val="clear" w:color="auto" w:fill="FFFFFF"/>
              </w:rPr>
              <w:t xml:space="preserve">Atliekamas žaliasis pirkimas. Pirkimas vykdomas vadovaujantis </w:t>
            </w:r>
            <w:hyperlink r:id="rId12" w:history="1">
              <w:r w:rsidR="002E6EDF" w:rsidRPr="00E30C18">
                <w:rPr>
                  <w:rStyle w:val="Hyperlink"/>
                  <w:kern w:val="2"/>
                  <w:szCs w:val="24"/>
                  <w:shd w:val="clear" w:color="auto" w:fill="FFFFFF"/>
                </w:rPr>
                <w:t>Lietuvos Respublikos aplinkos ministro 2011 m. birželio 28 d. įsakymo Nr. D1-508 „Dėl Aplinkos apsaugos kriterijų taikymo, vykdant žaliuosius pirkimus, tvarkos aprašo patvirtinimo</w:t>
              </w:r>
            </w:hyperlink>
            <w:r w:rsidR="002E6EDF" w:rsidRPr="0017512E">
              <w:rPr>
                <w:color w:val="000000"/>
                <w:kern w:val="2"/>
                <w:szCs w:val="24"/>
                <w:shd w:val="clear" w:color="auto" w:fill="FFFFFF"/>
              </w:rPr>
              <w:t xml:space="preserve">“ 4.4.3, 4.4.4.1 ir 4.4.4.5 </w:t>
            </w:r>
            <w:r w:rsidR="00AD6486" w:rsidRPr="0017512E">
              <w:rPr>
                <w:color w:val="000000"/>
                <w:kern w:val="2"/>
                <w:szCs w:val="24"/>
                <w:shd w:val="clear" w:color="auto" w:fill="FFFFFF"/>
              </w:rPr>
              <w:t>pa</w:t>
            </w:r>
            <w:r w:rsidR="002E6EDF" w:rsidRPr="0017512E">
              <w:rPr>
                <w:color w:val="000000"/>
                <w:kern w:val="2"/>
                <w:szCs w:val="24"/>
                <w:shd w:val="clear" w:color="auto" w:fill="FFFFFF"/>
              </w:rPr>
              <w:t>punk</w:t>
            </w:r>
            <w:r w:rsidR="00F26CDE" w:rsidRPr="0017512E">
              <w:rPr>
                <w:color w:val="000000"/>
                <w:kern w:val="2"/>
                <w:szCs w:val="24"/>
                <w:shd w:val="clear" w:color="auto" w:fill="FFFFFF"/>
              </w:rPr>
              <w:t>či</w:t>
            </w:r>
            <w:r w:rsidR="002E6EDF" w:rsidRPr="0017512E">
              <w:rPr>
                <w:color w:val="000000"/>
                <w:kern w:val="2"/>
                <w:szCs w:val="24"/>
                <w:shd w:val="clear" w:color="auto" w:fill="FFFFFF"/>
              </w:rPr>
              <w:t>ais</w:t>
            </w:r>
            <w:r w:rsidR="00A95FCA" w:rsidRPr="0017512E">
              <w:rPr>
                <w:color w:val="000000"/>
                <w:kern w:val="2"/>
                <w:szCs w:val="24"/>
                <w:shd w:val="clear" w:color="auto" w:fill="FFFFFF"/>
              </w:rPr>
              <w:t xml:space="preserve">, </w:t>
            </w:r>
            <w:r w:rsidR="00A95FCA" w:rsidRPr="00E30C18">
              <w:rPr>
                <w:rFonts w:cstheme="minorHAnsi"/>
              </w:rPr>
              <w:t xml:space="preserve">Aplinkos apsaugos kriterijų taikymo, vykdant žaliuosius pirkimus, tvarkos aprašo 1 priedo „Produktų, kurių viešiesiems pirkimams ir pirkimams taikytini minimalūs aplinkos apsaugos kriterijai, sąrašas“ </w:t>
            </w:r>
            <w:r w:rsidR="00A95FCA" w:rsidRPr="00E30C18">
              <w:rPr>
                <w:rFonts w:cstheme="minorHAnsi"/>
                <w:lang w:val="en-US"/>
              </w:rPr>
              <w:t>10.1</w:t>
            </w:r>
            <w:r w:rsidR="00960A60" w:rsidRPr="00E30C18">
              <w:rPr>
                <w:rFonts w:cstheme="minorHAnsi"/>
                <w:lang w:val="en-US"/>
              </w:rPr>
              <w:t xml:space="preserve"> </w:t>
            </w:r>
            <w:proofErr w:type="spellStart"/>
            <w:r w:rsidR="00960A60" w:rsidRPr="00E30C18">
              <w:rPr>
                <w:rFonts w:cstheme="minorHAnsi"/>
                <w:lang w:val="en-US"/>
              </w:rPr>
              <w:t>papunkčiu</w:t>
            </w:r>
            <w:proofErr w:type="spellEnd"/>
            <w:r w:rsidR="00A95FCA" w:rsidRPr="00E30C18">
              <w:rPr>
                <w:rFonts w:cstheme="minorHAnsi"/>
                <w:lang w:val="en-US"/>
              </w:rPr>
              <w:t xml:space="preserve"> </w:t>
            </w:r>
            <w:proofErr w:type="spellStart"/>
            <w:r w:rsidR="00A95FCA" w:rsidRPr="00E30C18">
              <w:rPr>
                <w:rFonts w:cstheme="minorHAnsi"/>
                <w:lang w:val="en-US"/>
              </w:rPr>
              <w:t>ir</w:t>
            </w:r>
            <w:proofErr w:type="spellEnd"/>
            <w:r w:rsidR="00A95FCA" w:rsidRPr="00E30C18">
              <w:rPr>
                <w:rFonts w:cstheme="minorHAnsi"/>
                <w:lang w:val="en-US"/>
              </w:rPr>
              <w:t xml:space="preserve"> 8 </w:t>
            </w:r>
            <w:proofErr w:type="spellStart"/>
            <w:r w:rsidR="00A95FCA" w:rsidRPr="00E30C18">
              <w:rPr>
                <w:rFonts w:cstheme="minorHAnsi"/>
                <w:lang w:val="en-US"/>
              </w:rPr>
              <w:t>punkt</w:t>
            </w:r>
            <w:r w:rsidR="00E91740" w:rsidRPr="00E30C18">
              <w:rPr>
                <w:rFonts w:cstheme="minorHAnsi"/>
                <w:lang w:val="en-US"/>
              </w:rPr>
              <w:t>u</w:t>
            </w:r>
            <w:proofErr w:type="spellEnd"/>
            <w:r w:rsidR="00A95FCA" w:rsidRPr="00E30C18">
              <w:rPr>
                <w:rFonts w:cstheme="minorHAnsi"/>
                <w:lang w:val="en-US"/>
              </w:rPr>
              <w:t>.</w:t>
            </w:r>
          </w:p>
          <w:p w14:paraId="53C9F569" w14:textId="77777777" w:rsidR="00027B83" w:rsidRDefault="00027B83" w:rsidP="00C6617C">
            <w:pPr>
              <w:rPr>
                <w:kern w:val="2"/>
                <w:szCs w:val="24"/>
              </w:rPr>
            </w:pPr>
          </w:p>
        </w:tc>
      </w:tr>
      <w:tr w:rsidR="00027B83" w14:paraId="419E8DA3" w14:textId="77777777">
        <w:trPr>
          <w:trHeight w:val="300"/>
        </w:trPr>
        <w:tc>
          <w:tcPr>
            <w:tcW w:w="3058" w:type="dxa"/>
          </w:tcPr>
          <w:p w14:paraId="628C630D"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3EC0D911"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075437DF" w14:textId="77777777" w:rsidR="00027B83" w:rsidRDefault="00027B83">
            <w:pPr>
              <w:rPr>
                <w:color w:val="000000"/>
                <w:kern w:val="2"/>
                <w:szCs w:val="24"/>
                <w:shd w:val="clear" w:color="auto" w:fill="FFFFFF"/>
              </w:rPr>
            </w:pPr>
          </w:p>
          <w:p w14:paraId="2BF3C378" w14:textId="5A800D1D" w:rsidR="00027B83" w:rsidRDefault="00027B83">
            <w:pPr>
              <w:rPr>
                <w:color w:val="0070C0"/>
                <w:kern w:val="2"/>
                <w:szCs w:val="24"/>
              </w:rPr>
            </w:pPr>
          </w:p>
        </w:tc>
      </w:tr>
      <w:tr w:rsidR="00027B83" w14:paraId="1CF58E95" w14:textId="77777777">
        <w:trPr>
          <w:trHeight w:val="300"/>
        </w:trPr>
        <w:tc>
          <w:tcPr>
            <w:tcW w:w="9535" w:type="dxa"/>
            <w:gridSpan w:val="4"/>
          </w:tcPr>
          <w:p w14:paraId="7AAC8525" w14:textId="77777777" w:rsidR="00027B83" w:rsidRDefault="000B0897">
            <w:pPr>
              <w:jc w:val="center"/>
              <w:rPr>
                <w:b/>
                <w:kern w:val="2"/>
                <w:szCs w:val="24"/>
              </w:rPr>
            </w:pPr>
            <w:r>
              <w:rPr>
                <w:b/>
                <w:kern w:val="2"/>
                <w:szCs w:val="24"/>
              </w:rPr>
              <w:t xml:space="preserve">14. BENDRŲJŲ SĄLYGŲ PAKEITIMAI IR PAPILDYMAI </w:t>
            </w:r>
          </w:p>
          <w:p w14:paraId="477CE1F7" w14:textId="77777777" w:rsidR="00027B83" w:rsidRDefault="000B0897">
            <w:pPr>
              <w:jc w:val="center"/>
              <w:rPr>
                <w:kern w:val="2"/>
                <w:szCs w:val="24"/>
              </w:rPr>
            </w:pPr>
            <w:r>
              <w:rPr>
                <w:color w:val="4472C4"/>
                <w:kern w:val="2"/>
                <w:szCs w:val="24"/>
              </w:rPr>
              <w:t xml:space="preserve">(jeigu būtina dėl konkretaus Sutarties dalyko specifikos) </w:t>
            </w:r>
          </w:p>
        </w:tc>
      </w:tr>
      <w:tr w:rsidR="00027B83" w14:paraId="3CC1A2DB" w14:textId="77777777">
        <w:trPr>
          <w:trHeight w:val="300"/>
        </w:trPr>
        <w:tc>
          <w:tcPr>
            <w:tcW w:w="3058" w:type="dxa"/>
          </w:tcPr>
          <w:p w14:paraId="136BB968" w14:textId="77777777" w:rsidR="00027B83" w:rsidRDefault="000B0897">
            <w:pPr>
              <w:rPr>
                <w:b/>
                <w:kern w:val="2"/>
                <w:szCs w:val="24"/>
              </w:rPr>
            </w:pPr>
            <w:r>
              <w:rPr>
                <w:b/>
                <w:kern w:val="2"/>
                <w:szCs w:val="24"/>
              </w:rPr>
              <w:t xml:space="preserve">14.1. </w:t>
            </w:r>
          </w:p>
        </w:tc>
        <w:tc>
          <w:tcPr>
            <w:tcW w:w="6477" w:type="dxa"/>
            <w:gridSpan w:val="3"/>
          </w:tcPr>
          <w:p w14:paraId="26B48501" w14:textId="77777777" w:rsidR="00027B83" w:rsidRDefault="000B0897">
            <w:pPr>
              <w:rPr>
                <w:color w:val="4472C4"/>
                <w:kern w:val="2"/>
                <w:szCs w:val="24"/>
              </w:rPr>
            </w:pPr>
            <w:r>
              <w:rPr>
                <w:color w:val="4472C4"/>
                <w:kern w:val="2"/>
                <w:szCs w:val="24"/>
              </w:rPr>
              <w:t>(pildyti, jei keičiamas Sutarties Bendrųjų sąlygų punktas, jį išdėstant nauja redakcija):</w:t>
            </w:r>
          </w:p>
          <w:p w14:paraId="765F3002" w14:textId="77777777" w:rsidR="00027B83" w:rsidRDefault="000B0897">
            <w:pPr>
              <w:rPr>
                <w:kern w:val="2"/>
                <w:szCs w:val="24"/>
              </w:rPr>
            </w:pPr>
            <w:r>
              <w:rPr>
                <w:kern w:val="2"/>
                <w:szCs w:val="24"/>
              </w:rPr>
              <w:t>Šalys susitaria pakeisti nurodytą Sutarties Bendrųjų sąlygų punktą ir išdėstyti jį nauja redakcija: ____.</w:t>
            </w:r>
          </w:p>
        </w:tc>
      </w:tr>
      <w:tr w:rsidR="00027B83" w14:paraId="12F09A8A" w14:textId="77777777">
        <w:trPr>
          <w:trHeight w:val="300"/>
        </w:trPr>
        <w:tc>
          <w:tcPr>
            <w:tcW w:w="3058" w:type="dxa"/>
          </w:tcPr>
          <w:p w14:paraId="6B917536" w14:textId="77777777" w:rsidR="00027B83" w:rsidRDefault="000B0897">
            <w:pPr>
              <w:rPr>
                <w:b/>
                <w:kern w:val="2"/>
                <w:szCs w:val="24"/>
              </w:rPr>
            </w:pPr>
            <w:r>
              <w:rPr>
                <w:b/>
                <w:kern w:val="2"/>
                <w:szCs w:val="24"/>
              </w:rPr>
              <w:t>14.2.</w:t>
            </w:r>
          </w:p>
        </w:tc>
        <w:tc>
          <w:tcPr>
            <w:tcW w:w="6477" w:type="dxa"/>
            <w:gridSpan w:val="3"/>
          </w:tcPr>
          <w:p w14:paraId="464A87A9" w14:textId="77777777" w:rsidR="00027B83" w:rsidRDefault="000B0897">
            <w:pPr>
              <w:rPr>
                <w:color w:val="4472C4"/>
                <w:kern w:val="2"/>
                <w:szCs w:val="24"/>
              </w:rPr>
            </w:pPr>
            <w:r>
              <w:rPr>
                <w:color w:val="4472C4"/>
                <w:kern w:val="2"/>
                <w:szCs w:val="24"/>
              </w:rPr>
              <w:t>(pildyti, jei papildomos Sutarties Bendrosios sąlygos naujomis nuostatomis):</w:t>
            </w:r>
          </w:p>
          <w:p w14:paraId="34433FBA" w14:textId="77777777" w:rsidR="00027B83" w:rsidRDefault="000B0897">
            <w:pPr>
              <w:rPr>
                <w:kern w:val="2"/>
                <w:szCs w:val="24"/>
              </w:rPr>
            </w:pPr>
            <w:r>
              <w:rPr>
                <w:kern w:val="2"/>
                <w:szCs w:val="24"/>
              </w:rPr>
              <w:t>Šalys susitaria papildyti Sutarties Bendrąsias sąlygas nurodytu punktu, tačiau kitų punktų numeracijos nekeisti: ________.</w:t>
            </w:r>
          </w:p>
        </w:tc>
      </w:tr>
      <w:tr w:rsidR="00027B83" w14:paraId="599D3732" w14:textId="77777777">
        <w:trPr>
          <w:trHeight w:val="300"/>
        </w:trPr>
        <w:tc>
          <w:tcPr>
            <w:tcW w:w="3058" w:type="dxa"/>
          </w:tcPr>
          <w:p w14:paraId="33655D0D" w14:textId="77777777" w:rsidR="00027B83" w:rsidRDefault="000B0897">
            <w:pPr>
              <w:rPr>
                <w:b/>
                <w:kern w:val="2"/>
                <w:szCs w:val="24"/>
              </w:rPr>
            </w:pPr>
            <w:r>
              <w:rPr>
                <w:b/>
                <w:kern w:val="2"/>
                <w:szCs w:val="24"/>
              </w:rPr>
              <w:t>14.3.</w:t>
            </w:r>
          </w:p>
        </w:tc>
        <w:tc>
          <w:tcPr>
            <w:tcW w:w="6477" w:type="dxa"/>
            <w:gridSpan w:val="3"/>
          </w:tcPr>
          <w:p w14:paraId="52AF890C" w14:textId="77777777" w:rsidR="00027B83" w:rsidRDefault="000B0897">
            <w:pPr>
              <w:rPr>
                <w:color w:val="4472C4"/>
                <w:kern w:val="2"/>
                <w:szCs w:val="24"/>
              </w:rPr>
            </w:pPr>
            <w:r>
              <w:rPr>
                <w:color w:val="4472C4"/>
                <w:kern w:val="2"/>
                <w:szCs w:val="24"/>
              </w:rPr>
              <w:t>(pildyti, jei išbraukiamas Sutarties Bendrųjų sąlygų atitinkamas punktas:</w:t>
            </w:r>
          </w:p>
          <w:p w14:paraId="33297C95" w14:textId="77777777" w:rsidR="00027B83" w:rsidRDefault="000B0897">
            <w:pPr>
              <w:rPr>
                <w:kern w:val="2"/>
                <w:szCs w:val="24"/>
              </w:rPr>
            </w:pPr>
            <w:r>
              <w:rPr>
                <w:kern w:val="2"/>
                <w:szCs w:val="24"/>
              </w:rPr>
              <w:t>Šalys susitaria išbraukti nurodytą Sutarties Bendrųjų sąlygų punktą, tačiau kitų punktų numeracijos nekeisti: _____.</w:t>
            </w:r>
          </w:p>
        </w:tc>
      </w:tr>
      <w:tr w:rsidR="00027B83" w14:paraId="58E985F1" w14:textId="77777777">
        <w:trPr>
          <w:trHeight w:val="300"/>
        </w:trPr>
        <w:tc>
          <w:tcPr>
            <w:tcW w:w="3058" w:type="dxa"/>
          </w:tcPr>
          <w:p w14:paraId="7F5B558C" w14:textId="77777777" w:rsidR="00027B83" w:rsidRDefault="000B0897">
            <w:pPr>
              <w:rPr>
                <w:b/>
                <w:kern w:val="2"/>
                <w:szCs w:val="24"/>
              </w:rPr>
            </w:pPr>
            <w:r>
              <w:rPr>
                <w:b/>
                <w:kern w:val="2"/>
                <w:szCs w:val="24"/>
              </w:rPr>
              <w:t>14.4.</w:t>
            </w:r>
          </w:p>
        </w:tc>
        <w:tc>
          <w:tcPr>
            <w:tcW w:w="6477" w:type="dxa"/>
            <w:gridSpan w:val="3"/>
          </w:tcPr>
          <w:p w14:paraId="6DEDDAA3" w14:textId="77777777" w:rsidR="00027B83" w:rsidRDefault="000B0897">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027B83" w14:paraId="0D65D5A5" w14:textId="77777777">
        <w:trPr>
          <w:trHeight w:val="300"/>
        </w:trPr>
        <w:tc>
          <w:tcPr>
            <w:tcW w:w="3058" w:type="dxa"/>
          </w:tcPr>
          <w:p w14:paraId="11C44998" w14:textId="77777777" w:rsidR="00027B83" w:rsidRDefault="000B0897">
            <w:pPr>
              <w:rPr>
                <w:b/>
                <w:kern w:val="2"/>
                <w:szCs w:val="24"/>
              </w:rPr>
            </w:pPr>
            <w:r>
              <w:rPr>
                <w:b/>
                <w:kern w:val="2"/>
                <w:szCs w:val="24"/>
              </w:rPr>
              <w:t>14.5.</w:t>
            </w:r>
          </w:p>
        </w:tc>
        <w:tc>
          <w:tcPr>
            <w:tcW w:w="6477" w:type="dxa"/>
            <w:gridSpan w:val="3"/>
          </w:tcPr>
          <w:p w14:paraId="3247F3E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23411A3F" w14:textId="77777777">
        <w:trPr>
          <w:trHeight w:val="300"/>
        </w:trPr>
        <w:tc>
          <w:tcPr>
            <w:tcW w:w="9535" w:type="dxa"/>
            <w:gridSpan w:val="4"/>
          </w:tcPr>
          <w:p w14:paraId="16C1C8CD" w14:textId="77777777" w:rsidR="00027B83" w:rsidRDefault="000B0897">
            <w:pPr>
              <w:jc w:val="center"/>
              <w:rPr>
                <w:b/>
                <w:kern w:val="2"/>
                <w:szCs w:val="24"/>
              </w:rPr>
            </w:pPr>
            <w:r>
              <w:rPr>
                <w:b/>
                <w:kern w:val="2"/>
                <w:szCs w:val="24"/>
              </w:rPr>
              <w:t>15. SUTARTIES PRIEDAI</w:t>
            </w:r>
          </w:p>
        </w:tc>
      </w:tr>
      <w:tr w:rsidR="00027B83" w14:paraId="485BC861" w14:textId="77777777">
        <w:trPr>
          <w:trHeight w:val="300"/>
        </w:trPr>
        <w:tc>
          <w:tcPr>
            <w:tcW w:w="3058" w:type="dxa"/>
          </w:tcPr>
          <w:p w14:paraId="13989817" w14:textId="77777777" w:rsidR="00027B83" w:rsidRDefault="000B0897">
            <w:pPr>
              <w:jc w:val="center"/>
              <w:rPr>
                <w:b/>
                <w:kern w:val="2"/>
                <w:szCs w:val="24"/>
              </w:rPr>
            </w:pPr>
            <w:r>
              <w:rPr>
                <w:b/>
                <w:kern w:val="2"/>
                <w:szCs w:val="24"/>
              </w:rPr>
              <w:t>15.1. Priedas Nr. 1</w:t>
            </w:r>
          </w:p>
        </w:tc>
        <w:tc>
          <w:tcPr>
            <w:tcW w:w="6477" w:type="dxa"/>
            <w:gridSpan w:val="3"/>
          </w:tcPr>
          <w:p w14:paraId="600F5C7B" w14:textId="50A30DBA" w:rsidR="00027B83" w:rsidRDefault="002E6EDF">
            <w:pPr>
              <w:jc w:val="center"/>
              <w:rPr>
                <w:b/>
                <w:kern w:val="2"/>
                <w:szCs w:val="24"/>
              </w:rPr>
            </w:pPr>
            <w:r>
              <w:rPr>
                <w:b/>
                <w:kern w:val="2"/>
                <w:szCs w:val="24"/>
              </w:rPr>
              <w:t>Techninė specifikacija</w:t>
            </w:r>
          </w:p>
        </w:tc>
      </w:tr>
      <w:tr w:rsidR="00027B83" w14:paraId="617177F3" w14:textId="77777777">
        <w:trPr>
          <w:trHeight w:val="300"/>
        </w:trPr>
        <w:tc>
          <w:tcPr>
            <w:tcW w:w="3058" w:type="dxa"/>
          </w:tcPr>
          <w:p w14:paraId="04230816" w14:textId="77777777" w:rsidR="00027B83" w:rsidRDefault="000B0897">
            <w:pPr>
              <w:jc w:val="center"/>
              <w:rPr>
                <w:b/>
                <w:kern w:val="2"/>
                <w:szCs w:val="24"/>
              </w:rPr>
            </w:pPr>
            <w:r>
              <w:rPr>
                <w:b/>
                <w:kern w:val="2"/>
                <w:szCs w:val="24"/>
              </w:rPr>
              <w:t>15.2. Priedas Nr. 2</w:t>
            </w:r>
          </w:p>
        </w:tc>
        <w:tc>
          <w:tcPr>
            <w:tcW w:w="6477" w:type="dxa"/>
            <w:gridSpan w:val="3"/>
          </w:tcPr>
          <w:p w14:paraId="4EF9D51C" w14:textId="2CCB8283" w:rsidR="00027B83" w:rsidRDefault="002E6EDF">
            <w:pPr>
              <w:jc w:val="center"/>
              <w:rPr>
                <w:b/>
                <w:kern w:val="2"/>
                <w:szCs w:val="24"/>
              </w:rPr>
            </w:pPr>
            <w:r>
              <w:rPr>
                <w:b/>
                <w:kern w:val="2"/>
                <w:szCs w:val="24"/>
              </w:rPr>
              <w:t>Tiekėjo pasiūlymas</w:t>
            </w:r>
          </w:p>
        </w:tc>
      </w:tr>
      <w:tr w:rsidR="00027B83" w14:paraId="398D7243" w14:textId="77777777">
        <w:trPr>
          <w:trHeight w:val="300"/>
        </w:trPr>
        <w:tc>
          <w:tcPr>
            <w:tcW w:w="3058" w:type="dxa"/>
          </w:tcPr>
          <w:p w14:paraId="59138AE1" w14:textId="77777777" w:rsidR="00027B83" w:rsidRDefault="000B0897">
            <w:pPr>
              <w:jc w:val="center"/>
              <w:rPr>
                <w:b/>
                <w:kern w:val="2"/>
                <w:szCs w:val="24"/>
              </w:rPr>
            </w:pPr>
            <w:r>
              <w:rPr>
                <w:b/>
                <w:kern w:val="2"/>
                <w:szCs w:val="24"/>
              </w:rPr>
              <w:t>15.3. Priedas Nr. 3</w:t>
            </w:r>
          </w:p>
        </w:tc>
        <w:tc>
          <w:tcPr>
            <w:tcW w:w="6477" w:type="dxa"/>
            <w:gridSpan w:val="3"/>
          </w:tcPr>
          <w:p w14:paraId="5DC3BF44" w14:textId="77777777" w:rsidR="00027B83" w:rsidRDefault="00027B83">
            <w:pPr>
              <w:jc w:val="center"/>
              <w:rPr>
                <w:b/>
                <w:kern w:val="2"/>
                <w:szCs w:val="24"/>
              </w:rPr>
            </w:pPr>
          </w:p>
        </w:tc>
      </w:tr>
      <w:tr w:rsidR="00027B83" w14:paraId="10DDB418" w14:textId="77777777">
        <w:trPr>
          <w:trHeight w:val="300"/>
        </w:trPr>
        <w:tc>
          <w:tcPr>
            <w:tcW w:w="3058" w:type="dxa"/>
          </w:tcPr>
          <w:p w14:paraId="02655706" w14:textId="77777777" w:rsidR="00027B83" w:rsidRDefault="000B0897">
            <w:pPr>
              <w:jc w:val="center"/>
              <w:rPr>
                <w:b/>
                <w:kern w:val="2"/>
                <w:szCs w:val="24"/>
              </w:rPr>
            </w:pPr>
            <w:r>
              <w:rPr>
                <w:b/>
                <w:kern w:val="2"/>
                <w:szCs w:val="24"/>
              </w:rPr>
              <w:t>15.4. Priedas Nr. 4</w:t>
            </w:r>
          </w:p>
        </w:tc>
        <w:tc>
          <w:tcPr>
            <w:tcW w:w="6477" w:type="dxa"/>
            <w:gridSpan w:val="3"/>
          </w:tcPr>
          <w:p w14:paraId="04C83D20" w14:textId="77777777" w:rsidR="00027B83" w:rsidRDefault="00027B83">
            <w:pPr>
              <w:jc w:val="center"/>
              <w:rPr>
                <w:b/>
                <w:kern w:val="2"/>
                <w:szCs w:val="24"/>
              </w:rPr>
            </w:pPr>
          </w:p>
        </w:tc>
      </w:tr>
      <w:tr w:rsidR="00027B83" w14:paraId="5B9E7FBB" w14:textId="77777777">
        <w:trPr>
          <w:trHeight w:val="300"/>
        </w:trPr>
        <w:tc>
          <w:tcPr>
            <w:tcW w:w="3058" w:type="dxa"/>
          </w:tcPr>
          <w:p w14:paraId="2452C16C" w14:textId="77777777" w:rsidR="00027B83" w:rsidRDefault="000B0897">
            <w:pPr>
              <w:jc w:val="center"/>
              <w:rPr>
                <w:b/>
                <w:kern w:val="2"/>
                <w:szCs w:val="24"/>
              </w:rPr>
            </w:pPr>
            <w:r>
              <w:rPr>
                <w:b/>
                <w:kern w:val="2"/>
                <w:szCs w:val="24"/>
              </w:rPr>
              <w:t>15.5. Priedas Nr. 5</w:t>
            </w:r>
          </w:p>
        </w:tc>
        <w:tc>
          <w:tcPr>
            <w:tcW w:w="6477" w:type="dxa"/>
            <w:gridSpan w:val="3"/>
          </w:tcPr>
          <w:p w14:paraId="15D3061F" w14:textId="77777777" w:rsidR="00027B83" w:rsidRDefault="00027B83">
            <w:pPr>
              <w:jc w:val="center"/>
              <w:rPr>
                <w:b/>
                <w:kern w:val="2"/>
                <w:szCs w:val="24"/>
              </w:rPr>
            </w:pPr>
          </w:p>
        </w:tc>
      </w:tr>
      <w:tr w:rsidR="00027B83" w14:paraId="40113387" w14:textId="77777777">
        <w:tc>
          <w:tcPr>
            <w:tcW w:w="9535" w:type="dxa"/>
            <w:gridSpan w:val="4"/>
          </w:tcPr>
          <w:p w14:paraId="6A970E6C" w14:textId="77777777" w:rsidR="00027B83" w:rsidRDefault="000B0897">
            <w:pPr>
              <w:jc w:val="center"/>
              <w:rPr>
                <w:b/>
                <w:kern w:val="2"/>
                <w:szCs w:val="24"/>
              </w:rPr>
            </w:pPr>
            <w:r>
              <w:rPr>
                <w:b/>
                <w:kern w:val="2"/>
                <w:szCs w:val="24"/>
              </w:rPr>
              <w:t>16. ŠALIŲ ATSTOVŲ PARAŠAI</w:t>
            </w:r>
          </w:p>
        </w:tc>
      </w:tr>
      <w:tr w:rsidR="00027B83" w14:paraId="7BD43679" w14:textId="77777777">
        <w:tc>
          <w:tcPr>
            <w:tcW w:w="5224" w:type="dxa"/>
            <w:gridSpan w:val="3"/>
          </w:tcPr>
          <w:p w14:paraId="6EF2AA44" w14:textId="77777777" w:rsidR="00027B83" w:rsidRDefault="000B0897">
            <w:pPr>
              <w:jc w:val="center"/>
              <w:rPr>
                <w:b/>
                <w:kern w:val="2"/>
                <w:szCs w:val="24"/>
              </w:rPr>
            </w:pPr>
            <w:r>
              <w:rPr>
                <w:b/>
                <w:kern w:val="2"/>
                <w:szCs w:val="24"/>
              </w:rPr>
              <w:t>PIRKĖJAS</w:t>
            </w:r>
          </w:p>
        </w:tc>
        <w:tc>
          <w:tcPr>
            <w:tcW w:w="4311" w:type="dxa"/>
          </w:tcPr>
          <w:p w14:paraId="6E7AE5F1" w14:textId="77777777" w:rsidR="00027B83" w:rsidRDefault="000B0897">
            <w:pPr>
              <w:jc w:val="center"/>
              <w:rPr>
                <w:b/>
                <w:kern w:val="2"/>
                <w:szCs w:val="24"/>
              </w:rPr>
            </w:pPr>
            <w:r>
              <w:rPr>
                <w:b/>
                <w:kern w:val="2"/>
                <w:szCs w:val="24"/>
              </w:rPr>
              <w:t>TIEKĖJAS</w:t>
            </w:r>
          </w:p>
        </w:tc>
      </w:tr>
      <w:tr w:rsidR="00027B83" w14:paraId="55A0556F" w14:textId="77777777">
        <w:tc>
          <w:tcPr>
            <w:tcW w:w="5224" w:type="dxa"/>
            <w:gridSpan w:val="3"/>
          </w:tcPr>
          <w:p w14:paraId="173ABDC4"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438EBAC8" w14:textId="77777777" w:rsidR="00027B83" w:rsidRDefault="000B0897">
            <w:pPr>
              <w:jc w:val="center"/>
              <w:rPr>
                <w:b/>
                <w:kern w:val="2"/>
                <w:szCs w:val="24"/>
              </w:rPr>
            </w:pPr>
            <w:r>
              <w:rPr>
                <w:color w:val="4472C4"/>
                <w:kern w:val="2"/>
                <w:szCs w:val="24"/>
              </w:rPr>
              <w:t>(nurodomos atstovo pareigos, vardas, pavardė)</w:t>
            </w:r>
          </w:p>
        </w:tc>
      </w:tr>
      <w:tr w:rsidR="00027B83" w14:paraId="7E437DD3" w14:textId="77777777">
        <w:tc>
          <w:tcPr>
            <w:tcW w:w="5224" w:type="dxa"/>
            <w:gridSpan w:val="3"/>
          </w:tcPr>
          <w:p w14:paraId="02FA67CF" w14:textId="77777777" w:rsidR="00027B83" w:rsidRDefault="00027B83">
            <w:pPr>
              <w:jc w:val="center"/>
              <w:rPr>
                <w:b/>
                <w:color w:val="4472C4"/>
                <w:kern w:val="2"/>
                <w:szCs w:val="24"/>
              </w:rPr>
            </w:pPr>
          </w:p>
          <w:p w14:paraId="5B6D1390" w14:textId="77777777" w:rsidR="00027B83" w:rsidRDefault="000B0897">
            <w:pPr>
              <w:jc w:val="center"/>
              <w:rPr>
                <w:b/>
                <w:color w:val="4472C4"/>
                <w:kern w:val="2"/>
                <w:szCs w:val="24"/>
              </w:rPr>
            </w:pPr>
            <w:r>
              <w:rPr>
                <w:b/>
                <w:color w:val="4472C4"/>
                <w:kern w:val="2"/>
                <w:szCs w:val="24"/>
              </w:rPr>
              <w:t>(parašas)</w:t>
            </w:r>
          </w:p>
          <w:p w14:paraId="02947155" w14:textId="77777777" w:rsidR="00027B83" w:rsidRDefault="00027B83">
            <w:pPr>
              <w:jc w:val="center"/>
              <w:rPr>
                <w:b/>
                <w:color w:val="4472C4"/>
                <w:kern w:val="2"/>
                <w:szCs w:val="24"/>
              </w:rPr>
            </w:pPr>
          </w:p>
          <w:p w14:paraId="13CC7138" w14:textId="77777777" w:rsidR="00027B83" w:rsidRDefault="00027B83">
            <w:pPr>
              <w:jc w:val="center"/>
              <w:rPr>
                <w:b/>
                <w:color w:val="4472C4"/>
                <w:kern w:val="2"/>
                <w:szCs w:val="24"/>
              </w:rPr>
            </w:pPr>
          </w:p>
        </w:tc>
        <w:tc>
          <w:tcPr>
            <w:tcW w:w="4311" w:type="dxa"/>
          </w:tcPr>
          <w:p w14:paraId="252032AF" w14:textId="77777777" w:rsidR="00027B83" w:rsidRDefault="00027B83">
            <w:pPr>
              <w:jc w:val="center"/>
              <w:rPr>
                <w:b/>
                <w:color w:val="4472C4"/>
                <w:kern w:val="2"/>
                <w:szCs w:val="24"/>
              </w:rPr>
            </w:pPr>
          </w:p>
          <w:p w14:paraId="5F453D09" w14:textId="77777777" w:rsidR="00027B83" w:rsidRDefault="000B0897">
            <w:pPr>
              <w:jc w:val="center"/>
              <w:rPr>
                <w:b/>
                <w:color w:val="4472C4"/>
                <w:kern w:val="2"/>
                <w:szCs w:val="24"/>
              </w:rPr>
            </w:pPr>
            <w:r>
              <w:rPr>
                <w:b/>
                <w:color w:val="4472C4"/>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77777777" w:rsidR="00027B83" w:rsidRDefault="000B0897">
      <w:pPr>
        <w:tabs>
          <w:tab w:val="left" w:pos="5400"/>
        </w:tabs>
        <w:jc w:val="center"/>
        <w:textAlignment w:val="center"/>
      </w:pPr>
      <w:r>
        <w:rPr>
          <w:b/>
          <w:bCs/>
        </w:rPr>
        <w:t>______________</w:t>
      </w:r>
    </w:p>
    <w:sectPr w:rsidR="00027B83">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CC6360" w14:textId="77777777" w:rsidR="00041161" w:rsidRDefault="00041161">
      <w:pPr>
        <w:rPr>
          <w:sz w:val="20"/>
        </w:rPr>
      </w:pPr>
      <w:r>
        <w:rPr>
          <w:sz w:val="20"/>
        </w:rPr>
        <w:separator/>
      </w:r>
    </w:p>
  </w:endnote>
  <w:endnote w:type="continuationSeparator" w:id="0">
    <w:p w14:paraId="59DD31D7" w14:textId="77777777" w:rsidR="00041161" w:rsidRDefault="00041161">
      <w:pPr>
        <w:rPr>
          <w:sz w:val="20"/>
        </w:rPr>
      </w:pPr>
      <w:r>
        <w:rPr>
          <w:sz w:val="20"/>
        </w:rPr>
        <w:continuationSeparator/>
      </w:r>
    </w:p>
  </w:endnote>
  <w:endnote w:type="continuationNotice" w:id="1">
    <w:p w14:paraId="19E56DF0" w14:textId="77777777" w:rsidR="00041161" w:rsidRDefault="000411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E82163" w14:textId="77777777" w:rsidR="00041161" w:rsidRDefault="00041161">
      <w:pPr>
        <w:rPr>
          <w:sz w:val="20"/>
        </w:rPr>
      </w:pPr>
      <w:r>
        <w:rPr>
          <w:sz w:val="20"/>
        </w:rPr>
        <w:separator/>
      </w:r>
    </w:p>
  </w:footnote>
  <w:footnote w:type="continuationSeparator" w:id="0">
    <w:p w14:paraId="4ABF0D6A" w14:textId="77777777" w:rsidR="00041161" w:rsidRDefault="00041161">
      <w:pPr>
        <w:rPr>
          <w:sz w:val="20"/>
        </w:rPr>
      </w:pPr>
      <w:r>
        <w:rPr>
          <w:sz w:val="20"/>
        </w:rPr>
        <w:continuationSeparator/>
      </w:r>
    </w:p>
  </w:footnote>
  <w:footnote w:type="continuationNotice" w:id="1">
    <w:p w14:paraId="268E5A35" w14:textId="77777777" w:rsidR="00041161" w:rsidRDefault="000411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D566D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78466940"/>
    <w:multiLevelType w:val="multilevel"/>
    <w:tmpl w:val="0E947ECA"/>
    <w:lvl w:ilvl="0">
      <w:start w:val="1"/>
      <w:numFmt w:val="decimal"/>
      <w:lvlText w:val="%1."/>
      <w:lvlJc w:val="left"/>
      <w:pPr>
        <w:ind w:left="360" w:hanging="360"/>
      </w:pPr>
      <w:rPr>
        <w:rFonts w:cstheme="minorHAnsi" w:hint="default"/>
      </w:rPr>
    </w:lvl>
    <w:lvl w:ilvl="1">
      <w:start w:val="5"/>
      <w:numFmt w:val="decimal"/>
      <w:lvlText w:val="%1.%2."/>
      <w:lvlJc w:val="left"/>
      <w:pPr>
        <w:ind w:left="720" w:hanging="360"/>
      </w:pPr>
      <w:rPr>
        <w:rFonts w:cstheme="minorHAnsi" w:hint="default"/>
      </w:rPr>
    </w:lvl>
    <w:lvl w:ilvl="2">
      <w:start w:val="1"/>
      <w:numFmt w:val="decimal"/>
      <w:lvlText w:val="%1.%2.%3."/>
      <w:lvlJc w:val="left"/>
      <w:pPr>
        <w:ind w:left="1440" w:hanging="720"/>
      </w:pPr>
      <w:rPr>
        <w:rFonts w:cstheme="minorHAnsi" w:hint="default"/>
      </w:rPr>
    </w:lvl>
    <w:lvl w:ilvl="3">
      <w:start w:val="1"/>
      <w:numFmt w:val="decimal"/>
      <w:lvlText w:val="%1.%2.%3.%4."/>
      <w:lvlJc w:val="left"/>
      <w:pPr>
        <w:ind w:left="1800" w:hanging="720"/>
      </w:pPr>
      <w:rPr>
        <w:rFonts w:cstheme="minorHAnsi" w:hint="default"/>
      </w:rPr>
    </w:lvl>
    <w:lvl w:ilvl="4">
      <w:start w:val="1"/>
      <w:numFmt w:val="decimal"/>
      <w:lvlText w:val="%1.%2.%3.%4.%5."/>
      <w:lvlJc w:val="left"/>
      <w:pPr>
        <w:ind w:left="2520" w:hanging="1080"/>
      </w:pPr>
      <w:rPr>
        <w:rFonts w:cstheme="minorHAnsi" w:hint="default"/>
      </w:rPr>
    </w:lvl>
    <w:lvl w:ilvl="5">
      <w:start w:val="1"/>
      <w:numFmt w:val="decimal"/>
      <w:lvlText w:val="%1.%2.%3.%4.%5.%6."/>
      <w:lvlJc w:val="left"/>
      <w:pPr>
        <w:ind w:left="2880" w:hanging="1080"/>
      </w:pPr>
      <w:rPr>
        <w:rFonts w:cstheme="minorHAnsi" w:hint="default"/>
      </w:rPr>
    </w:lvl>
    <w:lvl w:ilvl="6">
      <w:start w:val="1"/>
      <w:numFmt w:val="decimal"/>
      <w:lvlText w:val="%1.%2.%3.%4.%5.%6.%7."/>
      <w:lvlJc w:val="left"/>
      <w:pPr>
        <w:ind w:left="3600" w:hanging="1440"/>
      </w:pPr>
      <w:rPr>
        <w:rFonts w:cstheme="minorHAnsi" w:hint="default"/>
      </w:rPr>
    </w:lvl>
    <w:lvl w:ilvl="7">
      <w:start w:val="1"/>
      <w:numFmt w:val="decimal"/>
      <w:lvlText w:val="%1.%2.%3.%4.%5.%6.%7.%8."/>
      <w:lvlJc w:val="left"/>
      <w:pPr>
        <w:ind w:left="3960" w:hanging="1440"/>
      </w:pPr>
      <w:rPr>
        <w:rFonts w:cstheme="minorHAnsi" w:hint="default"/>
      </w:rPr>
    </w:lvl>
    <w:lvl w:ilvl="8">
      <w:start w:val="1"/>
      <w:numFmt w:val="decimal"/>
      <w:lvlText w:val="%1.%2.%3.%4.%5.%6.%7.%8.%9."/>
      <w:lvlJc w:val="left"/>
      <w:pPr>
        <w:ind w:left="4320" w:hanging="1440"/>
      </w:pPr>
      <w:rPr>
        <w:rFonts w:cstheme="minorHAnsi" w:hint="default"/>
      </w:rPr>
    </w:lvl>
  </w:abstractNum>
  <w:num w:numId="1" w16cid:durableId="967393233">
    <w:abstractNumId w:val="1"/>
  </w:num>
  <w:num w:numId="2" w16cid:durableId="20602806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doNotHyphenateCaps/>
  <w:characterSpacingControl w:val="doNotCompress"/>
  <w:savePreviewPicture/>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4117"/>
    <w:rsid w:val="00027B83"/>
    <w:rsid w:val="00041161"/>
    <w:rsid w:val="0006780C"/>
    <w:rsid w:val="000B0897"/>
    <w:rsid w:val="000B3E38"/>
    <w:rsid w:val="000B4D99"/>
    <w:rsid w:val="000C499E"/>
    <w:rsid w:val="00111F3F"/>
    <w:rsid w:val="0015685C"/>
    <w:rsid w:val="00171839"/>
    <w:rsid w:val="0017512E"/>
    <w:rsid w:val="001957B6"/>
    <w:rsid w:val="001A3AA9"/>
    <w:rsid w:val="001B4801"/>
    <w:rsid w:val="001D7164"/>
    <w:rsid w:val="001E11F7"/>
    <w:rsid w:val="001E18A6"/>
    <w:rsid w:val="001F6CCF"/>
    <w:rsid w:val="002074F2"/>
    <w:rsid w:val="002108C5"/>
    <w:rsid w:val="00227994"/>
    <w:rsid w:val="002735D9"/>
    <w:rsid w:val="00297711"/>
    <w:rsid w:val="002D1E55"/>
    <w:rsid w:val="002D7935"/>
    <w:rsid w:val="002E661E"/>
    <w:rsid w:val="002E6EDF"/>
    <w:rsid w:val="00302238"/>
    <w:rsid w:val="003038B7"/>
    <w:rsid w:val="00323094"/>
    <w:rsid w:val="00332947"/>
    <w:rsid w:val="00344C92"/>
    <w:rsid w:val="0035470D"/>
    <w:rsid w:val="00395C84"/>
    <w:rsid w:val="003B2812"/>
    <w:rsid w:val="003B7827"/>
    <w:rsid w:val="003C20A2"/>
    <w:rsid w:val="004344A0"/>
    <w:rsid w:val="00464813"/>
    <w:rsid w:val="004708C0"/>
    <w:rsid w:val="00472334"/>
    <w:rsid w:val="00493A32"/>
    <w:rsid w:val="00493C31"/>
    <w:rsid w:val="004C3670"/>
    <w:rsid w:val="00520DA6"/>
    <w:rsid w:val="00590465"/>
    <w:rsid w:val="00592C67"/>
    <w:rsid w:val="005A5CA1"/>
    <w:rsid w:val="005D3A44"/>
    <w:rsid w:val="005E7895"/>
    <w:rsid w:val="00615FC3"/>
    <w:rsid w:val="006549E3"/>
    <w:rsid w:val="00697B77"/>
    <w:rsid w:val="006A3879"/>
    <w:rsid w:val="006A78FB"/>
    <w:rsid w:val="007457AB"/>
    <w:rsid w:val="00750BB9"/>
    <w:rsid w:val="00795CB0"/>
    <w:rsid w:val="007A0537"/>
    <w:rsid w:val="007A196D"/>
    <w:rsid w:val="007B7428"/>
    <w:rsid w:val="007C4E78"/>
    <w:rsid w:val="007C77DB"/>
    <w:rsid w:val="007F2838"/>
    <w:rsid w:val="00810DAA"/>
    <w:rsid w:val="00817FF7"/>
    <w:rsid w:val="00873952"/>
    <w:rsid w:val="00876F82"/>
    <w:rsid w:val="0088197F"/>
    <w:rsid w:val="00884931"/>
    <w:rsid w:val="00896D18"/>
    <w:rsid w:val="008A4110"/>
    <w:rsid w:val="008C0ACB"/>
    <w:rsid w:val="008D0097"/>
    <w:rsid w:val="008D20D1"/>
    <w:rsid w:val="008E255D"/>
    <w:rsid w:val="008E2B0B"/>
    <w:rsid w:val="0095174C"/>
    <w:rsid w:val="009542A7"/>
    <w:rsid w:val="00956C16"/>
    <w:rsid w:val="00960A60"/>
    <w:rsid w:val="00967AFE"/>
    <w:rsid w:val="009728BC"/>
    <w:rsid w:val="009D3D46"/>
    <w:rsid w:val="009E4DE9"/>
    <w:rsid w:val="00A032C1"/>
    <w:rsid w:val="00A040D6"/>
    <w:rsid w:val="00A23141"/>
    <w:rsid w:val="00A24E19"/>
    <w:rsid w:val="00A348F7"/>
    <w:rsid w:val="00A440E5"/>
    <w:rsid w:val="00A45436"/>
    <w:rsid w:val="00A72765"/>
    <w:rsid w:val="00A85B66"/>
    <w:rsid w:val="00A95871"/>
    <w:rsid w:val="00A95FCA"/>
    <w:rsid w:val="00AC560D"/>
    <w:rsid w:val="00AD6486"/>
    <w:rsid w:val="00AF538F"/>
    <w:rsid w:val="00B04A0F"/>
    <w:rsid w:val="00B07548"/>
    <w:rsid w:val="00B12E86"/>
    <w:rsid w:val="00B41165"/>
    <w:rsid w:val="00B72841"/>
    <w:rsid w:val="00B8682E"/>
    <w:rsid w:val="00BC6BA1"/>
    <w:rsid w:val="00BD678B"/>
    <w:rsid w:val="00BD6F33"/>
    <w:rsid w:val="00BD77DE"/>
    <w:rsid w:val="00BE6722"/>
    <w:rsid w:val="00C17034"/>
    <w:rsid w:val="00C33551"/>
    <w:rsid w:val="00C471D9"/>
    <w:rsid w:val="00C6617C"/>
    <w:rsid w:val="00CE4683"/>
    <w:rsid w:val="00CF2DEF"/>
    <w:rsid w:val="00D050F4"/>
    <w:rsid w:val="00D41DE7"/>
    <w:rsid w:val="00D51AEB"/>
    <w:rsid w:val="00D53728"/>
    <w:rsid w:val="00D76095"/>
    <w:rsid w:val="00D773D8"/>
    <w:rsid w:val="00DA4E0C"/>
    <w:rsid w:val="00DE6661"/>
    <w:rsid w:val="00DF4A11"/>
    <w:rsid w:val="00E30C18"/>
    <w:rsid w:val="00E60D1C"/>
    <w:rsid w:val="00E72BFE"/>
    <w:rsid w:val="00E85016"/>
    <w:rsid w:val="00E86CE3"/>
    <w:rsid w:val="00E91740"/>
    <w:rsid w:val="00E94E79"/>
    <w:rsid w:val="00EA4B50"/>
    <w:rsid w:val="00EA7A9F"/>
    <w:rsid w:val="00EC01F1"/>
    <w:rsid w:val="00F05C63"/>
    <w:rsid w:val="00F17CE0"/>
    <w:rsid w:val="00F26CDE"/>
    <w:rsid w:val="00F41949"/>
    <w:rsid w:val="00F45A1A"/>
    <w:rsid w:val="00F60BD9"/>
    <w:rsid w:val="00FD6183"/>
    <w:rsid w:val="00FE2FB6"/>
    <w:rsid w:val="00FF7A9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Hyperlink">
    <w:name w:val="Hyperlink"/>
    <w:basedOn w:val="DefaultParagraphFont"/>
    <w:unhideWhenUsed/>
    <w:rsid w:val="002E6EDF"/>
    <w:rPr>
      <w:color w:val="0563C1" w:themeColor="hyperlink"/>
      <w:u w:val="single"/>
    </w:rPr>
  </w:style>
  <w:style w:type="character" w:styleId="UnresolvedMention">
    <w:name w:val="Unresolved Mention"/>
    <w:basedOn w:val="DefaultParagraphFont"/>
    <w:uiPriority w:val="99"/>
    <w:semiHidden/>
    <w:unhideWhenUsed/>
    <w:rsid w:val="002E6EDF"/>
    <w:rPr>
      <w:color w:val="605E5C"/>
      <w:shd w:val="clear" w:color="auto" w:fill="E1DFDD"/>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95FCA"/>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95FCA"/>
    <w:pPr>
      <w:spacing w:after="160" w:line="276" w:lineRule="auto"/>
      <w:ind w:left="720"/>
      <w:contextualSpacing/>
    </w:pPr>
  </w:style>
  <w:style w:type="paragraph" w:styleId="Revision">
    <w:name w:val="Revision"/>
    <w:hidden/>
    <w:semiHidden/>
    <w:rsid w:val="00493A32"/>
  </w:style>
  <w:style w:type="character" w:styleId="CommentReference">
    <w:name w:val="annotation reference"/>
    <w:basedOn w:val="DefaultParagraphFont"/>
    <w:semiHidden/>
    <w:unhideWhenUsed/>
    <w:rsid w:val="00A95871"/>
    <w:rPr>
      <w:sz w:val="16"/>
      <w:szCs w:val="16"/>
    </w:rPr>
  </w:style>
  <w:style w:type="paragraph" w:styleId="CommentText">
    <w:name w:val="annotation text"/>
    <w:basedOn w:val="Normal"/>
    <w:link w:val="CommentTextChar"/>
    <w:unhideWhenUsed/>
    <w:rsid w:val="00A95871"/>
    <w:rPr>
      <w:sz w:val="20"/>
    </w:rPr>
  </w:style>
  <w:style w:type="character" w:customStyle="1" w:styleId="CommentTextChar">
    <w:name w:val="Comment Text Char"/>
    <w:basedOn w:val="DefaultParagraphFont"/>
    <w:link w:val="CommentText"/>
    <w:rsid w:val="00A95871"/>
    <w:rPr>
      <w:sz w:val="20"/>
    </w:rPr>
  </w:style>
  <w:style w:type="paragraph" w:styleId="CommentSubject">
    <w:name w:val="annotation subject"/>
    <w:basedOn w:val="CommentText"/>
    <w:next w:val="CommentText"/>
    <w:link w:val="CommentSubjectChar"/>
    <w:semiHidden/>
    <w:unhideWhenUsed/>
    <w:rsid w:val="00A95871"/>
    <w:rPr>
      <w:b/>
      <w:bCs/>
    </w:rPr>
  </w:style>
  <w:style w:type="character" w:customStyle="1" w:styleId="CommentSubjectChar">
    <w:name w:val="Comment Subject Char"/>
    <w:basedOn w:val="CommentTextChar"/>
    <w:link w:val="CommentSubject"/>
    <w:semiHidden/>
    <w:rsid w:val="00A95871"/>
    <w:rPr>
      <w:b/>
      <w:bCs/>
      <w:sz w:val="20"/>
    </w:rPr>
  </w:style>
  <w:style w:type="character" w:styleId="FollowedHyperlink">
    <w:name w:val="FollowedHyperlink"/>
    <w:basedOn w:val="DefaultParagraphFont"/>
    <w:semiHidden/>
    <w:unhideWhenUsed/>
    <w:rsid w:val="00AD648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zu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9</Pages>
  <Words>9554</Words>
  <Characters>5447</Characters>
  <Application>Microsoft Office Word</Application>
  <DocSecurity>0</DocSecurity>
  <Lines>45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Aistė Raudoniūtė</cp:lastModifiedBy>
  <cp:revision>21</cp:revision>
  <cp:lastPrinted>2017-06-29T23:42:00Z</cp:lastPrinted>
  <dcterms:created xsi:type="dcterms:W3CDTF">2025-03-12T05:52:00Z</dcterms:created>
  <dcterms:modified xsi:type="dcterms:W3CDTF">2025-03-17T09:28:00Z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